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F" w:rsidRPr="002E757F" w:rsidRDefault="001E2ABF" w:rsidP="001E2ABF">
      <w:pPr>
        <w:pStyle w:val="ConsPlusNormal"/>
        <w:jc w:val="center"/>
        <w:outlineLvl w:val="0"/>
        <w:rPr>
          <w:b/>
        </w:rPr>
      </w:pPr>
      <w:r w:rsidRPr="002E757F">
        <w:rPr>
          <w:b/>
        </w:rPr>
        <w:t>Государственная регистрация права собственности</w:t>
      </w:r>
      <w:r>
        <w:rPr>
          <w:b/>
        </w:rPr>
        <w:t xml:space="preserve"> </w:t>
      </w:r>
      <w:r w:rsidRPr="002E757F">
        <w:rPr>
          <w:b/>
        </w:rPr>
        <w:t>на жилое помещение, приобретаемое в порядке наследования</w:t>
      </w:r>
    </w:p>
    <w:p w:rsidR="001E2ABF" w:rsidRDefault="001E2ABF" w:rsidP="001E2ABF">
      <w:pPr>
        <w:pStyle w:val="ConsPlusNormal"/>
        <w:ind w:firstLine="540"/>
        <w:jc w:val="both"/>
      </w:pPr>
    </w:p>
    <w:p w:rsidR="001E2ABF" w:rsidRDefault="001E2ABF" w:rsidP="001E2ABF">
      <w:pPr>
        <w:pStyle w:val="ConsPlusNormal"/>
        <w:ind w:firstLine="540"/>
        <w:jc w:val="both"/>
      </w:pPr>
      <w:r>
        <w:t>1. Заявление обладателя подлежащих государственной регистрации прав либо нотариуса (работника нотариуса) о государственной регистрации права (оригинал).</w:t>
      </w:r>
    </w:p>
    <w:p w:rsidR="001E2ABF" w:rsidRDefault="001E2ABF" w:rsidP="001E2ABF">
      <w:pPr>
        <w:pStyle w:val="ConsPlusNormal"/>
        <w:ind w:firstLine="540"/>
        <w:jc w:val="both"/>
      </w:pPr>
      <w:r>
        <w:t>2. Документ, удостоверяющий личность представителя юридического лица (оригинал).</w:t>
      </w:r>
    </w:p>
    <w:p w:rsidR="001E2ABF" w:rsidRDefault="001E2ABF" w:rsidP="001E2ABF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 xml:space="preserve">в установленном порядке копия и копия, а если таким документом является акт органа государственной власти или органа местного самоуправления - заверенная </w:t>
      </w:r>
      <w:r>
        <w:br/>
        <w:t>в установленном порядке копия, в 2-х экземплярах).</w:t>
      </w:r>
    </w:p>
    <w:p w:rsidR="001E2ABF" w:rsidRDefault="001E2ABF" w:rsidP="001E2ABF">
      <w:pPr>
        <w:pStyle w:val="ConsPlusNormal"/>
        <w:ind w:firstLine="540"/>
        <w:jc w:val="both"/>
      </w:pPr>
      <w:r>
        <w:t>4. </w:t>
      </w:r>
      <w:proofErr w:type="gramStart"/>
      <w:r>
        <w:t xml:space="preserve">Учредительные документы юридического лица либо удостоверенные </w:t>
      </w:r>
      <w:r>
        <w:br/>
        <w:t xml:space="preserve">в установленном порядке копии учредительных документов юридического лица </w:t>
      </w:r>
      <w:r>
        <w:br/>
        <w:t xml:space="preserve">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не представляются в орган, осуществляющий государственную регистрацию прав, в случае, если ранее в указанный орган были представлены учредительные документы юридического лица вместе с заявлением </w:t>
      </w:r>
      <w:r>
        <w:br/>
        <w:t>о государственной</w:t>
      </w:r>
      <w:proofErr w:type="gramEnd"/>
      <w:r>
        <w:t xml:space="preserve">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</w:t>
      </w:r>
      <w:r>
        <w:br/>
        <w:t>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1E2ABF" w:rsidRDefault="001E2ABF" w:rsidP="001E2ABF">
      <w:pPr>
        <w:pStyle w:val="ConsPlusNormal"/>
        <w:ind w:firstLine="540"/>
        <w:jc w:val="both"/>
      </w:pPr>
      <w:r>
        <w:t>5. Свидетельство о праве на наследство (оригинал и копия).</w:t>
      </w:r>
    </w:p>
    <w:p w:rsidR="001E2ABF" w:rsidRDefault="001E2ABF" w:rsidP="001E2ABF">
      <w:pPr>
        <w:pStyle w:val="ConsPlusNormal"/>
        <w:ind w:firstLine="540"/>
        <w:jc w:val="both"/>
      </w:pPr>
      <w:r>
        <w:t xml:space="preserve">6. Соглашение о разделе наследственного имущества (соглашение </w:t>
      </w:r>
      <w:r>
        <w:br/>
        <w:t xml:space="preserve">о выделении из наследства доли одного или нескольких наследников) </w:t>
      </w:r>
      <w:r>
        <w:br/>
        <w:t xml:space="preserve">(при заключении такого соглашения наследниками, в том числе после выдачи </w:t>
      </w:r>
      <w:r>
        <w:br/>
        <w:t>им свидетельст</w:t>
      </w:r>
      <w:proofErr w:type="gramStart"/>
      <w:r>
        <w:t>в(</w:t>
      </w:r>
      <w:proofErr w:type="gramEnd"/>
      <w:r>
        <w:t>а) о праве на наследство) (если соглашение совершено в простой письменной форме - оригинал, не менее 2-х экземпляров; если соглашение нотариально удостоверено - не менее 2-х экземпляров, один из которых оригинал).</w:t>
      </w:r>
    </w:p>
    <w:p w:rsidR="001E2ABF" w:rsidRDefault="001E2ABF" w:rsidP="001E2ABF">
      <w:pPr>
        <w:pStyle w:val="ConsPlusNormal"/>
        <w:ind w:firstLine="540"/>
        <w:jc w:val="both"/>
      </w:pPr>
      <w:r>
        <w:t>7. Иные документы, которые в установленных законодательством случаях необходимы для государственной регистрации.</w:t>
      </w:r>
    </w:p>
    <w:p w:rsidR="001E2ABF" w:rsidRDefault="001E2ABF" w:rsidP="001E2ABF">
      <w:pPr>
        <w:pStyle w:val="ConsPlusNormal"/>
        <w:ind w:firstLine="540"/>
        <w:jc w:val="both"/>
      </w:pPr>
      <w:r>
        <w:t xml:space="preserve">Не допускается осуществление государственной регистрации права на объект </w:t>
      </w:r>
      <w:r w:rsidRPr="00B845DE">
        <w:t xml:space="preserve">недвижимого имущества, который не считается учтенным в соответствии с </w:t>
      </w:r>
      <w:hyperlink r:id="rId4" w:history="1">
        <w:r w:rsidRPr="00B845DE">
          <w:t>Законом</w:t>
        </w:r>
      </w:hyperlink>
      <w:r>
        <w:t xml:space="preserve"> о кадастре,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2ABF"/>
    <w:rsid w:val="001E2ABF"/>
    <w:rsid w:val="003B6C9C"/>
    <w:rsid w:val="003F315F"/>
    <w:rsid w:val="006C2179"/>
    <w:rsid w:val="007472F1"/>
    <w:rsid w:val="00854A4E"/>
    <w:rsid w:val="008C11AB"/>
    <w:rsid w:val="00CC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A90D49640B3F1AFFF811CD0F4A5034C74AAECDCFF79E92BA3E641966hD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2016-07-22T12:23:00Z</dcterms:created>
  <dcterms:modified xsi:type="dcterms:W3CDTF">2016-07-22T12:24:00Z</dcterms:modified>
</cp:coreProperties>
</file>