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2C" w:rsidRPr="001D7185" w:rsidRDefault="00493E2C" w:rsidP="00493E2C">
      <w:pPr>
        <w:pStyle w:val="ConsPlusNormal"/>
        <w:jc w:val="center"/>
        <w:outlineLvl w:val="0"/>
        <w:rPr>
          <w:b/>
        </w:rPr>
      </w:pPr>
      <w:r w:rsidRPr="001D7185">
        <w:rPr>
          <w:b/>
        </w:rPr>
        <w:t>Государственная регистрация аренды (договора аренды)</w:t>
      </w:r>
    </w:p>
    <w:p w:rsidR="00493E2C" w:rsidRPr="001D7185" w:rsidRDefault="00493E2C" w:rsidP="00493E2C">
      <w:pPr>
        <w:pStyle w:val="ConsPlusNormal"/>
        <w:jc w:val="center"/>
        <w:rPr>
          <w:b/>
        </w:rPr>
      </w:pPr>
      <w:r w:rsidRPr="001D7185">
        <w:rPr>
          <w:b/>
        </w:rPr>
        <w:t>объекта нежилого назначения</w:t>
      </w:r>
    </w:p>
    <w:p w:rsidR="00493E2C" w:rsidRDefault="00493E2C" w:rsidP="00493E2C">
      <w:pPr>
        <w:pStyle w:val="ConsPlusNormal"/>
      </w:pPr>
    </w:p>
    <w:p w:rsidR="00493E2C" w:rsidRDefault="00493E2C" w:rsidP="00493E2C">
      <w:pPr>
        <w:pStyle w:val="ConsPlusNormal"/>
        <w:ind w:firstLine="540"/>
        <w:jc w:val="both"/>
      </w:pPr>
      <w:r>
        <w:t xml:space="preserve">1. Заявление юридического лица (одной из сторон договора) </w:t>
      </w:r>
      <w:r>
        <w:br/>
        <w:t xml:space="preserve">о государственной регистрации договора аренды. В </w:t>
      </w:r>
      <w:proofErr w:type="gramStart"/>
      <w:r>
        <w:t>случае</w:t>
      </w:r>
      <w:proofErr w:type="gramEnd"/>
      <w:r>
        <w:t xml:space="preserve"> если договор нотариально удостоверен, заявление о государственной регистрации сделки может быть представлено нотариусом (работником нотариуса) (оригинал).</w:t>
      </w:r>
    </w:p>
    <w:p w:rsidR="00493E2C" w:rsidRDefault="00493E2C" w:rsidP="00493E2C">
      <w:pPr>
        <w:pStyle w:val="ConsPlusNormal"/>
        <w:ind w:firstLine="540"/>
        <w:jc w:val="both"/>
      </w:pPr>
      <w:r>
        <w:t>2. Документ, удостоверяющий личность представителя юридического лица (оригинал).</w:t>
      </w:r>
    </w:p>
    <w:p w:rsidR="00493E2C" w:rsidRDefault="00493E2C" w:rsidP="00493E2C">
      <w:pPr>
        <w:pStyle w:val="ConsPlusNormal"/>
        <w:ind w:firstLine="540"/>
        <w:jc w:val="both"/>
      </w:pPr>
      <w:r>
        <w:t xml:space="preserve">3. Документ, подтверждающий полномочия представителя юридического лица действовать от имени юридического лица (оригинал либо заверенная </w:t>
      </w:r>
      <w:r>
        <w:br/>
        <w:t>в установленном порядке копия).</w:t>
      </w:r>
    </w:p>
    <w:p w:rsidR="00493E2C" w:rsidRDefault="00493E2C" w:rsidP="00493E2C">
      <w:pPr>
        <w:pStyle w:val="ConsPlusNormal"/>
        <w:ind w:firstLine="540"/>
        <w:jc w:val="both"/>
      </w:pPr>
      <w:r>
        <w:t>4. </w:t>
      </w:r>
      <w:proofErr w:type="gramStart"/>
      <w:r>
        <w:t xml:space="preserve">Учредительные документы юридического лица либо заверенные </w:t>
      </w:r>
      <w:r>
        <w:br/>
        <w:t xml:space="preserve">в установленном порядке копии учредительных документов юридического лица </w:t>
      </w:r>
      <w:r>
        <w:br/>
        <w:t xml:space="preserve">или заверенные лицом, имеющим право действовать без доверенности от имени юридического лица, и печатью юридического лица копии этих учредительных документов не представляются в орган, осуществляющий государственную регистрацию прав, в случае, если ранее в указанный орган были представлены учредительные документы юридического лица вместе с заявлением </w:t>
      </w:r>
      <w:r>
        <w:br/>
        <w:t>о государственной</w:t>
      </w:r>
      <w:proofErr w:type="gramEnd"/>
      <w:r>
        <w:t xml:space="preserve">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</w:t>
      </w:r>
      <w:proofErr w:type="gramStart"/>
      <w:r>
        <w:t>также</w:t>
      </w:r>
      <w:proofErr w:type="gramEnd"/>
      <w:r>
        <w:t xml:space="preserve"> если </w:t>
      </w:r>
      <w:r>
        <w:br/>
        <w:t>с момента проведения государственной регистрации права юридического лица федеральным органом исполнительной власти, осуществляющим государственную регистрацию юридических лиц, не регистрировались изменения учредительных документов юридического лица.</w:t>
      </w:r>
    </w:p>
    <w:p w:rsidR="00493E2C" w:rsidRDefault="00493E2C" w:rsidP="00493E2C">
      <w:pPr>
        <w:pStyle w:val="ConsPlusNormal"/>
        <w:ind w:firstLine="540"/>
        <w:jc w:val="both"/>
      </w:pPr>
      <w:r>
        <w:t xml:space="preserve">5. Документ, подтверждающий полномочия лица на подписание договора аренды лицом, не являющимся руководителем или иным лицом, действующим </w:t>
      </w:r>
      <w:r>
        <w:br/>
        <w:t>от имени юридического лица без доверенности (оригинал и копия).</w:t>
      </w:r>
    </w:p>
    <w:p w:rsidR="00493E2C" w:rsidRDefault="00493E2C" w:rsidP="00493E2C">
      <w:pPr>
        <w:pStyle w:val="ConsPlusNormal"/>
        <w:ind w:firstLine="540"/>
        <w:jc w:val="both"/>
      </w:pPr>
      <w:r>
        <w:t xml:space="preserve">6. Договор аренды со всеми приложениями (если договор совершен в простой письменной форме - оригинал, не менее 2 экземпляров; если договор нотариально удостоверен - не менее 2 экземпляров, один из которых оригинал). Если земельный участок, на котором расположено передаваемое в аренду здание или сооружение, принадлежит арендодателю на праве собственности (аренды), арендатору одновременно со зданием или сооружением по договору предоставляется право аренды земельного участка или предусмотренное договором аренды здания </w:t>
      </w:r>
      <w:r>
        <w:br/>
        <w:t>или сооружения иное право на данный земельный участок.</w:t>
      </w:r>
    </w:p>
    <w:p w:rsidR="00493E2C" w:rsidRDefault="00493E2C" w:rsidP="00493E2C">
      <w:pPr>
        <w:pStyle w:val="ConsPlusNormal"/>
        <w:ind w:firstLine="540"/>
        <w:jc w:val="both"/>
      </w:pPr>
      <w:r>
        <w:t>7. Кадастровый паспорт здания (сооружения, помещения) с указанием части его, сдаваемой в аренду (если в аренду сдается часть здания (сооружения, помещения); прилагается к договору аренды) (оригинал и копия).</w:t>
      </w:r>
    </w:p>
    <w:p w:rsidR="00493E2C" w:rsidRDefault="00493E2C" w:rsidP="00493E2C">
      <w:pPr>
        <w:pStyle w:val="ConsPlusNormal"/>
        <w:ind w:firstLine="540"/>
        <w:jc w:val="both"/>
      </w:pPr>
      <w:r>
        <w:t>8. Иные документы, которые в установленных законодательством случаях необходимы для государственной регистрации, в том числе для проверки законности сделки, включая:</w:t>
      </w:r>
    </w:p>
    <w:p w:rsidR="00493E2C" w:rsidRDefault="00493E2C" w:rsidP="00493E2C">
      <w:pPr>
        <w:pStyle w:val="ConsPlusNormal"/>
        <w:ind w:firstLine="540"/>
        <w:jc w:val="both"/>
      </w:pPr>
      <w:r>
        <w:lastRenderedPageBreak/>
        <w:t xml:space="preserve">- письменное согласие залогодержателя на передачу объекта недвижимости </w:t>
      </w:r>
      <w:r>
        <w:br/>
        <w:t xml:space="preserve">в аренду, если объект находится в залоге и иное не предусмотрено договором </w:t>
      </w:r>
      <w:r>
        <w:br/>
        <w:t>об ипотеке (оригинал и копия);</w:t>
      </w:r>
    </w:p>
    <w:p w:rsidR="00493E2C" w:rsidRDefault="00493E2C" w:rsidP="00493E2C">
      <w:pPr>
        <w:pStyle w:val="ConsPlusNormal"/>
        <w:ind w:firstLine="540"/>
        <w:jc w:val="both"/>
      </w:pPr>
      <w:r>
        <w:t xml:space="preserve">- решение компетентного органа юридического лица об одобрении крупной сделки или сделки, в совершении которой имеется заинтересованность (оригинал </w:t>
      </w:r>
      <w:r>
        <w:br/>
        <w:t xml:space="preserve">и копия) (отсутствие такого документа в составе представленных документов подтверждает, что для юридического лица сделка не является крупной, она также </w:t>
      </w:r>
      <w:r>
        <w:br/>
        <w:t>не является сделкой, в совершении которой имеется заинтересованность).</w:t>
      </w:r>
    </w:p>
    <w:p w:rsidR="007472F1" w:rsidRDefault="007472F1"/>
    <w:sectPr w:rsidR="007472F1" w:rsidSect="003F3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3E2C"/>
    <w:rsid w:val="003B6C9C"/>
    <w:rsid w:val="003F315F"/>
    <w:rsid w:val="00493E2C"/>
    <w:rsid w:val="006C2179"/>
    <w:rsid w:val="007472F1"/>
    <w:rsid w:val="00854A4E"/>
    <w:rsid w:val="008C11AB"/>
    <w:rsid w:val="00CC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GoreevaKA</dc:creator>
  <cp:keywords/>
  <dc:description/>
  <cp:lastModifiedBy>GoreevaKA</cp:lastModifiedBy>
  <cp:revision>2</cp:revision>
  <dcterms:created xsi:type="dcterms:W3CDTF">2016-07-22T12:09:00Z</dcterms:created>
  <dcterms:modified xsi:type="dcterms:W3CDTF">2016-07-22T12:09:00Z</dcterms:modified>
</cp:coreProperties>
</file>