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A" w:rsidRPr="002E757F" w:rsidRDefault="005127CA" w:rsidP="005127CA">
      <w:pPr>
        <w:pStyle w:val="ConsPlusNormal"/>
        <w:jc w:val="center"/>
        <w:outlineLvl w:val="0"/>
        <w:rPr>
          <w:b/>
        </w:rPr>
      </w:pPr>
      <w:r w:rsidRPr="002E757F">
        <w:rPr>
          <w:b/>
        </w:rPr>
        <w:t>Государственная регистрация договора участия</w:t>
      </w:r>
      <w:r>
        <w:rPr>
          <w:b/>
        </w:rPr>
        <w:t xml:space="preserve"> </w:t>
      </w:r>
      <w:r w:rsidRPr="002E757F">
        <w:rPr>
          <w:b/>
        </w:rPr>
        <w:t>в долевом строительстве, заключенного застройщиком с первым</w:t>
      </w:r>
      <w:r>
        <w:rPr>
          <w:b/>
        </w:rPr>
        <w:t xml:space="preserve"> </w:t>
      </w:r>
      <w:r w:rsidRPr="002E757F">
        <w:rPr>
          <w:b/>
        </w:rPr>
        <w:t>участником долевого строительства, если разрешение</w:t>
      </w:r>
      <w:r>
        <w:rPr>
          <w:b/>
        </w:rPr>
        <w:t xml:space="preserve"> </w:t>
      </w:r>
      <w:r w:rsidRPr="002E757F">
        <w:rPr>
          <w:b/>
        </w:rPr>
        <w:t>на строительство выдано после 1 апреля 2005 года</w:t>
      </w:r>
    </w:p>
    <w:p w:rsidR="005127CA" w:rsidRDefault="005127CA" w:rsidP="005127CA">
      <w:pPr>
        <w:pStyle w:val="ConsPlusNormal"/>
        <w:jc w:val="center"/>
      </w:pPr>
    </w:p>
    <w:p w:rsidR="005127CA" w:rsidRDefault="005127CA" w:rsidP="005127CA">
      <w:pPr>
        <w:pStyle w:val="ConsPlusNormal"/>
        <w:ind w:firstLine="540"/>
        <w:jc w:val="both"/>
      </w:pPr>
      <w:r>
        <w:t>1. Заявление(я) о государственной регистрации (оригинал(ы)):</w:t>
      </w:r>
    </w:p>
    <w:p w:rsidR="005127CA" w:rsidRDefault="005127CA" w:rsidP="005127CA">
      <w:pPr>
        <w:pStyle w:val="ConsPlusNormal"/>
        <w:ind w:firstLine="540"/>
        <w:jc w:val="both"/>
      </w:pPr>
      <w:r>
        <w:t xml:space="preserve">- договора участия в долевом строительстве - представляют застройщик </w:t>
      </w:r>
      <w:r>
        <w:br/>
        <w:t>и участник долевого строительства;</w:t>
      </w:r>
    </w:p>
    <w:p w:rsidR="005127CA" w:rsidRDefault="005127CA" w:rsidP="005127CA">
      <w:pPr>
        <w:pStyle w:val="ConsPlusNormal"/>
        <w:ind w:firstLine="540"/>
        <w:jc w:val="both"/>
      </w:pPr>
      <w:r>
        <w:t>- залога права требования по договору участия в долевом строительстве</w:t>
      </w:r>
      <w:r>
        <w:br/>
        <w:t xml:space="preserve">- представляет участник долевого строительства (залогодатель) или представитель банка, иной кредитной организации, другого юридического лица (залогодержатель) в случаях, когда участнику долевого строительства для строительства объекта долевого строительства банком или иной кредитной организацией предоставлены кредитные средства или другим юридическим лицом предоставлены средства целевого займа, в связи с чем, если иное не установлено федеральным законом </w:t>
      </w:r>
      <w:r>
        <w:br/>
        <w:t>или кредитным договором либо договором займа, возникает ипотека в силу закона права требования по договору участия в долевом строительстве, регистрация которой осуществляется одновременно с государственной регистрацией права собственности.</w:t>
      </w:r>
    </w:p>
    <w:p w:rsidR="005127CA" w:rsidRDefault="005127CA" w:rsidP="005127CA">
      <w:pPr>
        <w:pStyle w:val="ConsPlusNormal"/>
        <w:ind w:firstLine="540"/>
        <w:jc w:val="both"/>
      </w:pPr>
      <w:r>
        <w:t>В случае если договор участия в долевом строительстве нотариально удостоверен, заявление о государственной регистрации сделки может быть представлено нотариусом (работником нотариуса).</w:t>
      </w:r>
    </w:p>
    <w:p w:rsidR="005127CA" w:rsidRDefault="005127CA" w:rsidP="005127CA">
      <w:pPr>
        <w:pStyle w:val="ConsPlusNormal"/>
        <w:ind w:firstLine="540"/>
        <w:jc w:val="both"/>
      </w:pPr>
      <w:r>
        <w:t>2. Документ, удостоверяющий личность заявителя (оригинал).</w:t>
      </w:r>
    </w:p>
    <w:p w:rsidR="005127CA" w:rsidRDefault="005127CA" w:rsidP="005127CA">
      <w:pPr>
        <w:pStyle w:val="ConsPlusNormal"/>
        <w:ind w:firstLine="540"/>
        <w:jc w:val="both"/>
      </w:pPr>
      <w:r>
        <w:t>3. Документы, подтверждающие полномочия представителей участника долевого строительства и застройщика (оригиналы либо нотариально заверенные копии и копии).</w:t>
      </w:r>
    </w:p>
    <w:p w:rsidR="005127CA" w:rsidRDefault="005127CA" w:rsidP="005127CA">
      <w:pPr>
        <w:pStyle w:val="ConsPlusNormal"/>
        <w:ind w:firstLine="540"/>
        <w:jc w:val="both"/>
      </w:pPr>
      <w:r>
        <w:t xml:space="preserve">4. Учредительные документы юридического лица либо удостоверенные </w:t>
      </w:r>
      <w:r>
        <w:br/>
        <w:t xml:space="preserve">в установленном порядке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 xml:space="preserve">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также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5127CA" w:rsidRDefault="005127CA" w:rsidP="005127CA">
      <w:pPr>
        <w:pStyle w:val="ConsPlusNormal"/>
        <w:ind w:firstLine="540"/>
        <w:jc w:val="both"/>
      </w:pPr>
      <w:r>
        <w:t xml:space="preserve">5. Документ, подтверждающий полномочия на подписание договора лица, </w:t>
      </w:r>
      <w:r>
        <w:br/>
        <w:t xml:space="preserve">не являющегося руководителем или иным лицом, действующим от имени юридического лица (застройщика и (или) участника долевого строительства) </w:t>
      </w:r>
      <w:r>
        <w:br/>
        <w:t xml:space="preserve">без доверенности (если договор подписан представителем застройщика </w:t>
      </w:r>
      <w:r>
        <w:br/>
        <w:t>и (или) участника долевого строительства) (оригинал и копия).</w:t>
      </w:r>
    </w:p>
    <w:p w:rsidR="005127CA" w:rsidRPr="00B845DE" w:rsidRDefault="005127CA" w:rsidP="005127CA">
      <w:pPr>
        <w:pStyle w:val="ConsPlusNormal"/>
        <w:ind w:firstLine="540"/>
        <w:jc w:val="both"/>
      </w:pPr>
      <w:r>
        <w:lastRenderedPageBreak/>
        <w:t xml:space="preserve">6. Документ, подтверждающий возникшее к моменту представления документов на государственную регистрацию в установленном законом порядке право собственности или аренды (субаренды) земельного участка, предоставленного для строительства (создания) многоквартирного дома и (или) иного объекта недвижимости (оригинал и копия) (представляется застройщиком; представление документа не требуется в случае, если право собственности (аренда, субаренда) </w:t>
      </w:r>
      <w:r>
        <w:br/>
        <w:t xml:space="preserve">на соответствующий земельный участок ранее было зарегистрировано </w:t>
      </w:r>
      <w:r>
        <w:br/>
      </w:r>
      <w:r w:rsidRPr="00B845DE">
        <w:t xml:space="preserve">в установленном </w:t>
      </w:r>
      <w:hyperlink r:id="rId4" w:history="1">
        <w:r w:rsidRPr="00B845DE">
          <w:t>Законом</w:t>
        </w:r>
      </w:hyperlink>
      <w:r w:rsidRPr="00B845DE">
        <w:t xml:space="preserve"> о регистрации порядке).</w:t>
      </w:r>
    </w:p>
    <w:p w:rsidR="005127CA" w:rsidRDefault="005127CA" w:rsidP="005127CA">
      <w:pPr>
        <w:pStyle w:val="ConsPlusNormal"/>
        <w:ind w:firstLine="540"/>
        <w:jc w:val="both"/>
      </w:pPr>
      <w:r>
        <w:t>7. Проектная декларация, а также изменения в проектную декларацию, если таковые имеются (представляется застройщиком) (оригинал и копия).</w:t>
      </w:r>
    </w:p>
    <w:p w:rsidR="005127CA" w:rsidRDefault="005127CA" w:rsidP="005127CA">
      <w:pPr>
        <w:pStyle w:val="ConsPlusNormal"/>
        <w:ind w:firstLine="540"/>
        <w:jc w:val="both"/>
      </w:pPr>
      <w:r>
        <w:t xml:space="preserve">8. План создаваемого объекта недвижимости с указанием его местоположения </w:t>
      </w:r>
      <w:r>
        <w:br/>
        <w:t>и количества находящихся в составе объекта недвижимости жилых и нежилых помещений и планируемой площади каждого из указанных помещений (представляется застройщиком) (оригинал и копия).</w:t>
      </w:r>
    </w:p>
    <w:p w:rsidR="005127CA" w:rsidRDefault="005127CA" w:rsidP="005127CA">
      <w:pPr>
        <w:pStyle w:val="ConsPlusNormal"/>
        <w:ind w:firstLine="540"/>
        <w:jc w:val="both"/>
      </w:pPr>
      <w:r>
        <w:t xml:space="preserve">9. Договор поручительства (представляется застройщиком, если </w:t>
      </w:r>
      <w:r>
        <w:br/>
        <w:t>им в качестве способа обеспечения своих обязательств выбрано поручительство) (оригинал и копия).</w:t>
      </w:r>
    </w:p>
    <w:p w:rsidR="005127CA" w:rsidRDefault="005127CA" w:rsidP="005127CA">
      <w:pPr>
        <w:pStyle w:val="ConsPlusNormal"/>
        <w:ind w:firstLine="540"/>
        <w:jc w:val="both"/>
      </w:pPr>
      <w:r>
        <w:t xml:space="preserve">10. Договор участия в долевом строительстве, совершенный в простой письменной форме, со всеми документами, указанными в договоре участия </w:t>
      </w:r>
      <w:r>
        <w:br/>
        <w:t xml:space="preserve">в долевом строительстве в качестве приложений (оригинал, не менее 2-х экземпляров) (если договор участия в долевом строительстве совершен </w:t>
      </w:r>
      <w:r>
        <w:br/>
        <w:t>в нотариальной форме, представляется не менее 2-х экземпляров, один из которых оригинал).</w:t>
      </w:r>
    </w:p>
    <w:p w:rsidR="005127CA" w:rsidRDefault="005127CA" w:rsidP="005127CA">
      <w:pPr>
        <w:pStyle w:val="ConsPlusNormal"/>
        <w:ind w:firstLine="540"/>
        <w:jc w:val="both"/>
      </w:pPr>
      <w:r>
        <w:t>11. Составленный застройщиком и согласованный с участником долевого строительства документ с описанием объекта долевого строительства с указанием его местоположения на плане создаваемого объекта недвижимости и планируемой площади объекта долевого строительства (оригинал и копия) (данный документ может являться приложением к договору участия в долевом строительстве).</w:t>
      </w:r>
    </w:p>
    <w:p w:rsidR="005127CA" w:rsidRDefault="005127CA" w:rsidP="005127CA">
      <w:pPr>
        <w:pStyle w:val="ConsPlusNormal"/>
        <w:ind w:firstLine="540"/>
        <w:jc w:val="both"/>
      </w:pPr>
      <w:r>
        <w:t>12. Договор, из которого возникло обеспечиваемое ипотекой обязательство (если возникает ипотека в силу закона) (оригинал и копия).</w:t>
      </w:r>
    </w:p>
    <w:p w:rsidR="005127CA" w:rsidRDefault="005127CA" w:rsidP="005127CA">
      <w:pPr>
        <w:pStyle w:val="ConsPlusNormal"/>
        <w:ind w:firstLine="540"/>
        <w:jc w:val="both"/>
      </w:pPr>
      <w:r>
        <w:t>13. Закладная и документы, названные в закладной в качестве приложений</w:t>
      </w:r>
      <w:r>
        <w:br/>
        <w:t xml:space="preserve"> (в случае составления закладной при возникновении ипотеки в силу закона, если иное не предусмотрено федеральным законом) (оригинал и копия).</w:t>
      </w:r>
    </w:p>
    <w:p w:rsidR="005127CA" w:rsidRDefault="005127CA" w:rsidP="005127CA">
      <w:pPr>
        <w:pStyle w:val="ConsPlusNormal"/>
        <w:ind w:firstLine="540"/>
        <w:jc w:val="both"/>
      </w:pPr>
      <w:r>
        <w:t>14. Иные документы, которые в установленных законодательством случаях необходимы для государственной регистрации.</w:t>
      </w:r>
    </w:p>
    <w:p w:rsidR="005127CA" w:rsidRDefault="005127CA" w:rsidP="005127CA">
      <w:pPr>
        <w:pStyle w:val="ConsPlusNormal"/>
        <w:ind w:firstLine="540"/>
        <w:jc w:val="both"/>
      </w:pP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7CA"/>
    <w:rsid w:val="003B6C9C"/>
    <w:rsid w:val="003F315F"/>
    <w:rsid w:val="005127CA"/>
    <w:rsid w:val="006C2179"/>
    <w:rsid w:val="007472F1"/>
    <w:rsid w:val="00854A4E"/>
    <w:rsid w:val="008C11AB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1B76A31C1EACB0D8EBF7962CC06882689D422A11EBFC2DE8DC700B35i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2016-07-22T12:21:00Z</dcterms:created>
  <dcterms:modified xsi:type="dcterms:W3CDTF">2016-07-22T12:21:00Z</dcterms:modified>
</cp:coreProperties>
</file>