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48" w:rsidRPr="00BE2ADB" w:rsidRDefault="00AC3948" w:rsidP="00AC3948">
      <w:pPr>
        <w:pStyle w:val="ConsPlusNormal"/>
        <w:jc w:val="center"/>
        <w:outlineLvl w:val="0"/>
        <w:rPr>
          <w:b/>
        </w:rPr>
      </w:pPr>
      <w:r w:rsidRPr="00BE2ADB">
        <w:rPr>
          <w:b/>
        </w:rPr>
        <w:t>Исчерпывающий перечень документов, необходимых</w:t>
      </w:r>
      <w:r>
        <w:rPr>
          <w:b/>
        </w:rPr>
        <w:t xml:space="preserve"> в соответствии сь </w:t>
      </w:r>
      <w:r w:rsidRPr="00BE2ADB">
        <w:rPr>
          <w:b/>
        </w:rPr>
        <w:t>нормативными правовыми актами</w:t>
      </w:r>
      <w:r>
        <w:rPr>
          <w:b/>
        </w:rPr>
        <w:t xml:space="preserve"> </w:t>
      </w:r>
      <w:r w:rsidRPr="00BE2ADB">
        <w:rPr>
          <w:b/>
        </w:rPr>
        <w:t>для предоставления государственной услуги, которые</w:t>
      </w:r>
      <w:r>
        <w:rPr>
          <w:b/>
        </w:rPr>
        <w:t xml:space="preserve"> </w:t>
      </w:r>
      <w:r w:rsidRPr="00BE2ADB">
        <w:rPr>
          <w:b/>
        </w:rPr>
        <w:t>находятся в распоряжении государственных органов, органов</w:t>
      </w:r>
    </w:p>
    <w:p w:rsidR="00AC3948" w:rsidRPr="00BE2ADB" w:rsidRDefault="00AC3948" w:rsidP="00AC3948">
      <w:pPr>
        <w:pStyle w:val="ConsPlusNormal"/>
        <w:jc w:val="center"/>
        <w:rPr>
          <w:b/>
        </w:rPr>
      </w:pPr>
      <w:r w:rsidRPr="00BE2ADB">
        <w:rPr>
          <w:b/>
        </w:rPr>
        <w:t>местного самоуправления и иных органов, участвующих</w:t>
      </w:r>
      <w:r>
        <w:rPr>
          <w:b/>
        </w:rPr>
        <w:t xml:space="preserve"> </w:t>
      </w:r>
      <w:r w:rsidRPr="00BE2ADB">
        <w:rPr>
          <w:b/>
        </w:rPr>
        <w:t>в предоставлении государственных или муниципальных услуг,</w:t>
      </w:r>
      <w:r>
        <w:rPr>
          <w:b/>
        </w:rPr>
        <w:t xml:space="preserve"> </w:t>
      </w:r>
      <w:r w:rsidRPr="00BE2ADB">
        <w:rPr>
          <w:b/>
        </w:rPr>
        <w:t>и которые заявитель вправе представить, а также способы</w:t>
      </w:r>
      <w:r>
        <w:rPr>
          <w:b/>
        </w:rPr>
        <w:t xml:space="preserve"> </w:t>
      </w:r>
      <w:r w:rsidRPr="00BE2ADB">
        <w:rPr>
          <w:b/>
        </w:rPr>
        <w:t>их получения заявителями, в том числе в электронной</w:t>
      </w:r>
      <w:r>
        <w:rPr>
          <w:b/>
        </w:rPr>
        <w:t xml:space="preserve"> </w:t>
      </w:r>
      <w:r w:rsidRPr="00BE2ADB">
        <w:rPr>
          <w:b/>
        </w:rPr>
        <w:t>форме, порядок их представления</w:t>
      </w:r>
    </w:p>
    <w:p w:rsidR="00AC3948" w:rsidRPr="00BE2ADB" w:rsidRDefault="00AC3948" w:rsidP="00AC3948">
      <w:pPr>
        <w:pStyle w:val="ConsPlusNormal"/>
        <w:jc w:val="center"/>
      </w:pPr>
    </w:p>
    <w:p w:rsidR="00AC3948" w:rsidRDefault="00AC3948" w:rsidP="00AC3948">
      <w:pPr>
        <w:pStyle w:val="ConsPlusNormal"/>
        <w:ind w:firstLine="540"/>
        <w:jc w:val="both"/>
      </w:pPr>
      <w:bookmarkStart w:id="0" w:name="Par10"/>
      <w:bookmarkEnd w:id="0"/>
      <w:r>
        <w:t>1. Заявитель вправе по собственной инициативе представить следующие документы:</w:t>
      </w:r>
    </w:p>
    <w:p w:rsidR="00AC3948" w:rsidRDefault="00AC3948" w:rsidP="00AC3948">
      <w:pPr>
        <w:pStyle w:val="ConsPlusNormal"/>
        <w:ind w:firstLine="540"/>
        <w:jc w:val="both"/>
      </w:pPr>
      <w:r>
        <w:t>1) документ об уплате государственной пошлины;</w:t>
      </w:r>
    </w:p>
    <w:p w:rsidR="00AC3948" w:rsidRDefault="00AC3948" w:rsidP="00AC3948">
      <w:pPr>
        <w:pStyle w:val="ConsPlusNormal"/>
        <w:ind w:firstLine="540"/>
        <w:jc w:val="both"/>
      </w:pPr>
      <w:r>
        <w:t>2) выписку из единого государственного реестра юридических лиц в случае, если правообладателем, стороной или сторонами сделки является юридическое лицо (оригинал и копия);</w:t>
      </w:r>
    </w:p>
    <w:p w:rsidR="00AC3948" w:rsidRDefault="00AC3948" w:rsidP="00AC3948">
      <w:pPr>
        <w:pStyle w:val="ConsPlusNormal"/>
        <w:ind w:firstLine="540"/>
        <w:jc w:val="both"/>
      </w:pPr>
      <w:r>
        <w:t xml:space="preserve">3) документы, подтверждающие государственную регистрацию юридического лица (учредительные документы юридического лица либо удостоверенные </w:t>
      </w:r>
      <w:r>
        <w:br/>
        <w:t xml:space="preserve">в установленном порядке копии учредительных документов юридического лица </w:t>
      </w:r>
      <w:r>
        <w:br/>
        <w:t>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документов);</w:t>
      </w:r>
    </w:p>
    <w:p w:rsidR="00AC3948" w:rsidRDefault="00AC3948" w:rsidP="00AC3948">
      <w:pPr>
        <w:pStyle w:val="ConsPlusNormal"/>
        <w:ind w:firstLine="540"/>
        <w:jc w:val="both"/>
      </w:pPr>
      <w:r>
        <w:t xml:space="preserve">4) справку о лицах, имевших право пользования жилым помещением, </w:t>
      </w:r>
      <w:r>
        <w:br/>
        <w:t xml:space="preserve">с указанием этого права, заверенную должностным лицом территориального органа Федеральной миграционной службы, ответственного за регистрацию граждан </w:t>
      </w:r>
      <w:r>
        <w:br/>
        <w:t xml:space="preserve">по месту жительства, на момент приватизации жилого помещения (оригинал </w:t>
      </w:r>
      <w:r>
        <w:br/>
        <w:t>и копия);</w:t>
      </w:r>
    </w:p>
    <w:p w:rsidR="00AC3948" w:rsidRDefault="00AC3948" w:rsidP="00AC3948">
      <w:pPr>
        <w:pStyle w:val="ConsPlusNormal"/>
        <w:ind w:firstLine="540"/>
        <w:jc w:val="both"/>
      </w:pPr>
      <w:r>
        <w:t>5) выписку из домовой книги (справку о лицах, имеющих право пользования жилым помещением) (оригинал и копия);</w:t>
      </w:r>
    </w:p>
    <w:p w:rsidR="00AC3948" w:rsidRDefault="00AC3948" w:rsidP="00AC3948">
      <w:pPr>
        <w:pStyle w:val="ConsPlusNormal"/>
        <w:ind w:firstLine="540"/>
        <w:jc w:val="both"/>
      </w:pPr>
      <w:r>
        <w:t xml:space="preserve">6) справку о лицах, имевших право пользования жилым помещением, </w:t>
      </w:r>
      <w:r>
        <w:br/>
        <w:t xml:space="preserve">с указанием этого права, заверенную должностным лицом органа местного самоуправления, ответственным за регистрацию граждан по месту жительства, </w:t>
      </w:r>
      <w:r>
        <w:br/>
        <w:t>на момент приватизации жилого помещения (оригинал и копия);</w:t>
      </w:r>
    </w:p>
    <w:p w:rsidR="00AC3948" w:rsidRDefault="00AC3948" w:rsidP="00AC3948">
      <w:pPr>
        <w:pStyle w:val="ConsPlusNormal"/>
        <w:ind w:firstLine="540"/>
        <w:jc w:val="both"/>
      </w:pPr>
      <w:r>
        <w:t xml:space="preserve">7) документ, подтверждающий публикацию сообщения о проведении торгов федеральным органом исполнительной власти, органом государственной власти субъекта Российской Федерации или органом местного самоуправления (оригинал </w:t>
      </w:r>
      <w:r>
        <w:br/>
        <w:t>и копия);</w:t>
      </w:r>
    </w:p>
    <w:p w:rsidR="00AC3948" w:rsidRDefault="00AC3948" w:rsidP="00AC3948">
      <w:pPr>
        <w:pStyle w:val="ConsPlusNormal"/>
        <w:ind w:firstLine="540"/>
        <w:jc w:val="both"/>
      </w:pPr>
      <w:r>
        <w:t xml:space="preserve">8) решение федерального органа исполнительной власти, органа государственной власти субъекта Российской Федерации или органа местного самоуправления о проведении торгов (надлежаще заверенная копия </w:t>
      </w:r>
      <w:r>
        <w:br/>
        <w:t>в 2 экземплярах);</w:t>
      </w:r>
    </w:p>
    <w:p w:rsidR="00AC3948" w:rsidRDefault="00AC3948" w:rsidP="00AC3948">
      <w:pPr>
        <w:pStyle w:val="ConsPlusNormal"/>
        <w:ind w:firstLine="540"/>
        <w:jc w:val="both"/>
      </w:pPr>
      <w:r>
        <w:t>9) протокол о результатах торгов по продаже права на заключение договора аренды земельного участка, проведенных по решению федерального органа исполнительной власти, органа государственной власти субъекта Российской Федерации или органа местного самоуправления (оригинал и копия);</w:t>
      </w:r>
    </w:p>
    <w:p w:rsidR="00AC3948" w:rsidRDefault="00AC3948" w:rsidP="00AC3948">
      <w:pPr>
        <w:pStyle w:val="ConsPlusNormal"/>
        <w:ind w:firstLine="540"/>
        <w:jc w:val="both"/>
      </w:pPr>
      <w:r>
        <w:t>10) разрешение на строительство, выданное федеральным органом исполнительной власти, органом государственной власти субъекта Российской Федерации либо органом местного самоуправления (оригинал и копия);</w:t>
      </w:r>
    </w:p>
    <w:p w:rsidR="00AC3948" w:rsidRDefault="00AC3948" w:rsidP="00AC3948">
      <w:pPr>
        <w:pStyle w:val="ConsPlusNormal"/>
        <w:ind w:firstLine="540"/>
        <w:jc w:val="both"/>
      </w:pPr>
      <w:r>
        <w:lastRenderedPageBreak/>
        <w:t xml:space="preserve">11) решение органа государственной власти субъекта Российской Федерации или органа местного самоуправления об утверждении акта государственной приемочной комиссии о приемке в эксплуатацию законченного строительством объекта (надлежаще заверенная копия в 2 экземплярах) с приложением вышеуказанного акта (оригинал и копия), - если объект недвижимости введен </w:t>
      </w:r>
      <w:r>
        <w:br/>
        <w:t>в эксплуатацию до 30 декабря 2004 г.;</w:t>
      </w:r>
    </w:p>
    <w:p w:rsidR="00AC3948" w:rsidRDefault="00AC3948" w:rsidP="00AC3948">
      <w:pPr>
        <w:pStyle w:val="ConsPlusNormal"/>
        <w:ind w:firstLine="540"/>
        <w:jc w:val="both"/>
      </w:pPr>
      <w:r>
        <w:t>12) разрешение на ввод объекта в эксплуатацию, в том числе на ввод</w:t>
      </w:r>
      <w:r>
        <w:br/>
        <w:t xml:space="preserve">в эксплуатацию многоквартирного дома или иного объекта недвижимости, в состав которого входит объект долевого строительства, выданное федеральным органом исполнительной власти, органом государственной власти субъекта Российской Федерации, органом местного самоуправления, выдавшим разрешение </w:t>
      </w:r>
      <w:r>
        <w:br/>
        <w:t>на строительство (оригинал и копия);</w:t>
      </w:r>
    </w:p>
    <w:p w:rsidR="00AC3948" w:rsidRDefault="00AC3948" w:rsidP="00AC3948">
      <w:pPr>
        <w:pStyle w:val="ConsPlusNormal"/>
        <w:ind w:firstLine="540"/>
        <w:jc w:val="both"/>
      </w:pPr>
      <w:r>
        <w:t>13) паспорт объекта культурного наследия (если объект недвижимости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и такой документ ранее не представлялся</w:t>
      </w:r>
      <w:r>
        <w:br/>
        <w:t>на государственную регистрацию сделок с этим объектом) (оригинал и копия);</w:t>
      </w:r>
    </w:p>
    <w:p w:rsidR="00AC3948" w:rsidRDefault="00AC3948" w:rsidP="00AC3948">
      <w:pPr>
        <w:pStyle w:val="ConsPlusNormal"/>
        <w:ind w:firstLine="540"/>
        <w:jc w:val="both"/>
      </w:pPr>
      <w:r>
        <w:t xml:space="preserve">14) выписку из реестра паевых инвестиционных фондов, выданную </w:t>
      </w:r>
      <w:r>
        <w:br/>
        <w:t xml:space="preserve">в установленном законодательством Российской Федерации об инвестиционных фондах порядке не ранее чем за десять дней до даты представления документов </w:t>
      </w:r>
      <w:r>
        <w:br/>
        <w:t>на государственную регистрацию (оригинал и копия);</w:t>
      </w:r>
    </w:p>
    <w:p w:rsidR="00AC3948" w:rsidRDefault="00AC3948" w:rsidP="00AC3948">
      <w:pPr>
        <w:pStyle w:val="ConsPlusNormal"/>
        <w:ind w:firstLine="540"/>
        <w:jc w:val="both"/>
      </w:pPr>
      <w:r>
        <w:t>15) лицензию управляющей компании, в доверительном управлении которой находится паевой инвестиционный фонд (подлинник или нотариально удостоверенная копия и копия);</w:t>
      </w:r>
    </w:p>
    <w:p w:rsidR="00AC3948" w:rsidRDefault="00AC3948" w:rsidP="00AC3948">
      <w:pPr>
        <w:pStyle w:val="ConsPlusNormal"/>
        <w:ind w:firstLine="540"/>
        <w:jc w:val="both"/>
      </w:pPr>
      <w:r>
        <w:t>16) заключение органа местного самоуправления соответствующего поселения или городского округа, подтверждающее, что создаваемый или созданный объект недвижимого имущества расположен в пределах границ указанного земельного участка при отсутствии в государственном кадастре недвижимости сведений                   о земельном участке, на котором создан (создается) объект недвижимости) (оригинал и копия);</w:t>
      </w:r>
    </w:p>
    <w:p w:rsidR="00AC3948" w:rsidRDefault="00AC3948" w:rsidP="00AC3948">
      <w:pPr>
        <w:pStyle w:val="ConsPlusNormal"/>
        <w:ind w:firstLine="540"/>
        <w:jc w:val="both"/>
      </w:pPr>
      <w:r>
        <w:t xml:space="preserve">17) выписка из списка граждан, имеющих право на приобретение жилья экономического класса, построенного на земельных участках Фонда </w:t>
      </w:r>
      <w:r>
        <w:br/>
        <w:t xml:space="preserve">или на земельных участках, государственная собственность на которые </w:t>
      </w:r>
      <w:r>
        <w:br/>
        <w:t xml:space="preserve">не разграничена и которыми Фонд распоряжается по поручению федерального органа исполнительной власти, осуществляющего функции по управлению федеральным имуществом, если такие земельные участки переданы в безвозмездное срочное пользование либо аренду для строительства жилья экономического класса, в том числе для их комплексного освоения в целях строительства такого жилья, </w:t>
      </w:r>
      <w:r>
        <w:br/>
        <w:t xml:space="preserve">или аренду для строительства в минимально требуемом объеме жилья экономического класса, в том числе для их комплексного освоения в целях строительства в минимально требуемом объеме жилья экономического класса </w:t>
      </w:r>
      <w:r>
        <w:br/>
        <w:t xml:space="preserve">и иного жилищного строительства, в порядке и на условиях, которые </w:t>
      </w:r>
      <w:r w:rsidRPr="00567D0B">
        <w:t xml:space="preserve">предусмотрены Федеральным </w:t>
      </w:r>
      <w:hyperlink r:id="rId4" w:history="1">
        <w:r w:rsidRPr="00567D0B">
          <w:t>законом</w:t>
        </w:r>
      </w:hyperlink>
      <w:r w:rsidRPr="00567D0B">
        <w:t xml:space="preserve"> «О содействии развитию жилищного</w:t>
      </w:r>
      <w:r>
        <w:t xml:space="preserve"> строительства» (оригинал и копия).</w:t>
      </w:r>
    </w:p>
    <w:p w:rsidR="00AC3948" w:rsidRDefault="00AC3948" w:rsidP="00AC3948">
      <w:pPr>
        <w:pStyle w:val="ConsPlusNormal"/>
        <w:ind w:firstLine="540"/>
        <w:jc w:val="both"/>
      </w:pPr>
      <w:r>
        <w:t xml:space="preserve">2. В случае если заявителем по собственной инициативе не представлены документы, указанные в пункте 1, такие документы или необходимые сведения, содержащиеся в таких документах, запрашиваются органом, осуществляющим </w:t>
      </w:r>
      <w:r>
        <w:lastRenderedPageBreak/>
        <w:t>регистрацию прав, в порядке межведомственного информационного взаимодействия в федеральном органе исполнительной власти, органе исполнительной власти субъекта Российской Федерации, органе местного самоуправления либо уполномоченной организации, выдавших такой документ (в распоряжении которых находится такой документ).</w:t>
      </w:r>
    </w:p>
    <w:p w:rsidR="00AC3948" w:rsidRDefault="00AC3948" w:rsidP="00AC3948">
      <w:pPr>
        <w:pStyle w:val="ConsPlusNormal"/>
        <w:ind w:firstLine="540"/>
        <w:jc w:val="both"/>
      </w:pPr>
      <w:r>
        <w:t xml:space="preserve">3. Непредставление заявителем указанных в пункте </w:t>
      </w:r>
      <w:hyperlink w:anchor="Par10" w:history="1">
        <w:r>
          <w:rPr>
            <w:color w:val="0000FF"/>
          </w:rPr>
          <w:t>1</w:t>
        </w:r>
      </w:hyperlink>
      <w:r>
        <w:t xml:space="preserve"> документов не является основанием для отказа заявителю в предоставлении государственной услуги.</w:t>
      </w:r>
    </w:p>
    <w:p w:rsidR="00AC3948" w:rsidRDefault="00AC3948" w:rsidP="00AC3948">
      <w:pPr>
        <w:pStyle w:val="ConsPlusNormal"/>
        <w:ind w:firstLine="540"/>
        <w:jc w:val="both"/>
      </w:pPr>
      <w:r>
        <w:t>4. Орган, осуществляющий регистрацию прав, не вправе требовать от заявителя или его представителя:</w:t>
      </w:r>
    </w:p>
    <w:p w:rsidR="00AC3948" w:rsidRDefault="00AC3948" w:rsidP="00AC3948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 с предоставлением государственной услуги;</w:t>
      </w:r>
    </w:p>
    <w:p w:rsidR="00AC3948" w:rsidRDefault="00AC3948" w:rsidP="00AC3948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                            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Pr="00D21711">
        <w:t xml:space="preserve">указанных в </w:t>
      </w:r>
      <w:hyperlink r:id="rId5" w:history="1">
        <w:r w:rsidRPr="00D21711">
          <w:t>части 6 статьи 7</w:t>
        </w:r>
      </w:hyperlink>
      <w:r w:rsidRPr="00D21711">
        <w:t xml:space="preserve"> Федерального закона от 27.07.2010 №</w:t>
      </w:r>
      <w:r>
        <w:t> </w:t>
      </w:r>
      <w:r w:rsidRPr="00D21711">
        <w:t>210-ФЗ</w:t>
      </w:r>
      <w:r>
        <w:t xml:space="preserve">                     «Об организации предоставления государственных и муниципальных услуг».</w:t>
      </w:r>
    </w:p>
    <w:p w:rsidR="00AC3948" w:rsidRDefault="00AC3948" w:rsidP="00AC3948">
      <w:r>
        <w:t xml:space="preserve"> </w:t>
      </w:r>
    </w:p>
    <w:p w:rsidR="007472F1" w:rsidRDefault="007472F1"/>
    <w:sectPr w:rsidR="007472F1" w:rsidSect="00BE2ADB">
      <w:headerReference w:type="default" r:id="rId6"/>
      <w:pgSz w:w="11905" w:h="16838"/>
      <w:pgMar w:top="1134" w:right="567" w:bottom="282" w:left="1134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14" w:rsidRDefault="00AC3948">
    <w:pPr>
      <w:pStyle w:val="a3"/>
      <w:jc w:val="center"/>
    </w:pPr>
  </w:p>
  <w:p w:rsidR="007D1614" w:rsidRDefault="00AC39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3948"/>
    <w:rsid w:val="00145A12"/>
    <w:rsid w:val="003B6C9C"/>
    <w:rsid w:val="003F315F"/>
    <w:rsid w:val="006C2179"/>
    <w:rsid w:val="007472F1"/>
    <w:rsid w:val="008C11AB"/>
    <w:rsid w:val="00AC3948"/>
    <w:rsid w:val="00CC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C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F92474AD26E0DFFA47826DA72F93B22831B886B5EDD4CCCA3927249F5A5B8939B9F39062RBw1M" TargetMode="External"/><Relationship Id="rId4" Type="http://schemas.openxmlformats.org/officeDocument/2006/relationships/hyperlink" Target="consultantplus://offline/ref=F92474AD26E0DFFA47826DA72F93B22831B88AB7EAD7CCCA3927249F5AR5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GoreevaKA</dc:creator>
  <cp:keywords/>
  <dc:description/>
  <cp:lastModifiedBy>GoreevaKA</cp:lastModifiedBy>
  <cp:revision>2</cp:revision>
  <dcterms:created xsi:type="dcterms:W3CDTF">2016-07-22T12:43:00Z</dcterms:created>
  <dcterms:modified xsi:type="dcterms:W3CDTF">2016-07-22T12:43:00Z</dcterms:modified>
</cp:coreProperties>
</file>