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0E" w:rsidRPr="0002580E" w:rsidRDefault="0002580E" w:rsidP="00025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ПУБЛИЧНАЯ ОФЕРТА (ПРЕДЛОЖЕНИЕ)</w:t>
      </w:r>
    </w:p>
    <w:p w:rsidR="0002580E" w:rsidRPr="0002580E" w:rsidRDefault="0002580E" w:rsidP="0002580E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02580E"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  <w:t xml:space="preserve"> заключение Агентского ДОГОВОРа </w:t>
      </w:r>
    </w:p>
    <w:p w:rsidR="0002580E" w:rsidRPr="0002580E" w:rsidRDefault="0002580E" w:rsidP="0002580E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приему документов, от физических и юридических лиц, для заключения договора на технологическое присоединение </w:t>
      </w:r>
      <w:proofErr w:type="spellStart"/>
      <w:r w:rsidRPr="0002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энергопринимающих</w:t>
      </w:r>
      <w:proofErr w:type="spellEnd"/>
      <w:r w:rsidRPr="0002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2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 к электрическим сетям</w:t>
      </w:r>
      <w:proofErr w:type="gramEnd"/>
      <w:r w:rsidRPr="0002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выдача проекта договора технологического присоединения, прием подписанного заявителем договора на технологическое присоединение</w:t>
      </w:r>
    </w:p>
    <w:p w:rsidR="0002580E" w:rsidRPr="0002580E" w:rsidRDefault="0002580E" w:rsidP="0002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Ногинск Московской области                 </w:t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05» октября 2017 г.</w:t>
      </w:r>
    </w:p>
    <w:p w:rsidR="0002580E" w:rsidRPr="0002580E" w:rsidRDefault="0002580E" w:rsidP="00025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437 Гражданского Кодекса Российской Федерации настоящий документ является публичной офертой, то есть предложением в Муниципальном автономном учреждении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 (далее - МФЦ) адресованным, неопределенному кругу лиц (организациям).</w:t>
      </w:r>
    </w:p>
    <w:p w:rsidR="0002580E" w:rsidRPr="0002580E" w:rsidRDefault="0002580E" w:rsidP="00025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изложенных в настоящей Оферте условий организация, осуществляющая ее акцепт, заключает Договор с МФЦ на исполнение МФЦ поручения по привлечению физических и юридических лиц (далее – «Договор») для оформления документов, необходимых для заключения Договоров </w:t>
      </w:r>
      <w:r w:rsidRPr="00025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технологическое присоединение </w:t>
      </w:r>
      <w:proofErr w:type="spellStart"/>
      <w:r w:rsidRPr="00025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энергопринимающих</w:t>
      </w:r>
      <w:proofErr w:type="spellEnd"/>
      <w:r w:rsidRPr="00025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устройств к электрическим сетям</w:t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условиями, определенными Договором, а также по осуществлению иных действий, предусмотренных Договором МФЦ на условиях, изложенных в настоящей Оферте и приложении к ней. Договор заключается на возмездной основе.</w:t>
      </w:r>
    </w:p>
    <w:p w:rsidR="0002580E" w:rsidRPr="0002580E" w:rsidRDefault="0002580E" w:rsidP="00025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со дня, следующего за днем размещения её на официальном информационном сайте МФЦ в сети Интернет – http://mfcnoginsk.ru. и действует до дня, следующего за днем размещения на официальном информационном сайте МФЦ в сети Интернет.    </w:t>
      </w:r>
    </w:p>
    <w:p w:rsidR="0002580E" w:rsidRPr="0002580E" w:rsidRDefault="0002580E" w:rsidP="00025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является бессрочной вступает в силу со дня, следующего за днем размещения её на официальном информационном сайте МФЦ в сети Интернет http://mfcnoginsk.ru и действует до дня, следующего за днем размещения на официальном информационном сайте МФЦ в сети Интернет http://mfcnoginsk.ru извещения об отмене Оферты. МФЦ вправе отменить Оферту в любое время без объяснения причин.</w:t>
      </w:r>
    </w:p>
    <w:p w:rsidR="0002580E" w:rsidRPr="0002580E" w:rsidRDefault="0002580E" w:rsidP="00025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вправе отменить Оферту в любое время без объяснения причин.</w:t>
      </w:r>
    </w:p>
    <w:p w:rsidR="0002580E" w:rsidRPr="0002580E" w:rsidRDefault="0002580E" w:rsidP="00025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Акцептовать Оферту (отозваться на Оферту) </w:t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территориальная сетевая организация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осуществляющая свою деятельность на территории Московской области. </w:t>
      </w:r>
    </w:p>
    <w:p w:rsidR="0002580E" w:rsidRPr="0002580E" w:rsidRDefault="0002580E" w:rsidP="00025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акцептующая Оферту, должна иметь место нахождения и/или филиал, и или представительство на территории г. Москва и/или Московской области, либо иное структурное подразделение для оперативного взаимодействия с МФЦ.</w:t>
      </w:r>
    </w:p>
    <w:p w:rsidR="0002580E" w:rsidRPr="0002580E" w:rsidRDefault="0002580E" w:rsidP="000258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Акцепт настоящей Оферты осуществляется путем направления организацией следующего комплекта документов:  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Подписанного, скрепленного печатью (при наличии) Ответа о полном и безоговорочном согласии с условиями, изложенными в настоящей Оферте, на фирменном бланке </w:t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(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ответа – Приложение №1);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(форма договора – Приложение №2) с заполненными реквизитами, подписанный полномочным лицом и скрепленным печатью (при наличии), через ГКУ МО «МО МФЦ» (Московская область, г. Красногорск, БЦ «Кубик»), или на электронный адрес: mfcnoginsk@mosreg.ru;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Устава Организации, акцептующей Оферту, заверенная организацией;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свидетельства о государственной регистрации, заверенная организацией;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свидетельства о постановке на учет по месту нахождения организации, заверенного организацией;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Копии документов подтверждающие полномочия лица, имеющего право действовать от имени организации без доверенности (решение об избрании, приказ о вступлении в должность и т.д.);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Выписка из ЕГРЮЛ, полученная не позднее 5 дней до момента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организации).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документ, указанный выше должен быть сшит и пронумерован (</w:t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ксли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 более чем на 1 листе), скреплен подписью единоличного исполнительного органа и печатью.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Заключение Договора на бумажном носителе (подписание сторонами и скрепление печатями (при наличии)) является обязательным условием настоящей Оферты. 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существенные условия описаны в проекте Договора, являющегося приложением к настоящей Оферте.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акцептующие настоящую оферту, несоответствующие указанным в Оферте требованиям, признаются несоответствующими условиям Оферты, Договор считается незаключенным и не порождает каких-либо взаимных прав и обязанностей. 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МФЦ: 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 Ногинского муниципального района Московской области «Многофункциональный центр предоставления государственных и муниципальных услуг» (МАУ НМР МО «МФЦ»)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адрес: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142400, Московская область Ногинский р-н, г. Ногинск,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ул.3 Интернационала д.80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(плательщик УФК по Московской области администрация Ногинского муниципального района) (МАУ НМР МО "МФЦ" л/с 922302697))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40701810245251000137 ГУ БАНКА РОССИИ ПО ЦФО 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044525000; 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1145031001323;</w:t>
      </w:r>
    </w:p>
    <w:p w:rsidR="0002580E" w:rsidRPr="0002580E" w:rsidRDefault="0002580E" w:rsidP="0002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ИНН/КПП5031110235/503101001</w:t>
      </w: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2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публичной оферте от</w:t>
      </w: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«___»________2017г</w:t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</w:t>
      </w: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80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МФЦ)</w:t>
      </w: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_______________________</w:t>
      </w: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80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МФЦ)</w:t>
      </w:r>
    </w:p>
    <w:p w:rsidR="0002580E" w:rsidRPr="0002580E" w:rsidRDefault="0002580E" w:rsidP="00025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о полном и безоговорочном согласии с условиями оферты</w:t>
      </w:r>
    </w:p>
    <w:p w:rsidR="0002580E" w:rsidRPr="0002580E" w:rsidRDefault="0002580E" w:rsidP="000258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 на Публичную оферту от «___» ______________ 2017 г. на заключение Агентского договора по исполнению поручения по предоставлению физическим и юридическим лицам услуг по приему документов для заключения договора на технологическое присоединение </w:t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 электрическим сетям и выдачи проекта договора технологического присоединения, приеме подписанного заявителем договора на технологическое присоединение, размещенную на сайте в сети Интернет </w:t>
      </w:r>
      <w:hyperlink r:id="rId8" w:history="1">
        <w:r w:rsidRPr="00025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www._______________.</w:t>
        </w:r>
        <w:proofErr w:type="spellStart"/>
        <w:r w:rsidRPr="000258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«Публичная оферта»), в со статьей 438 Гражданского кодекса Российской Федерации направляем настоящий Ответ для целей акцепта Публичной оферты. </w:t>
      </w:r>
    </w:p>
    <w:p w:rsidR="0002580E" w:rsidRPr="0002580E" w:rsidRDefault="0002580E" w:rsidP="00025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ответом подтверждаем полное и безоговорочное согласие с условиями Публичной оферты, Агентского договора, являющегося приложением к Публичной оферте, а </w:t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подтверждаем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соответствие требованиям, предъявляемым к организации, акцептующей Публичную оферту, указанным в Публичной оферте. </w:t>
      </w:r>
    </w:p>
    <w:p w:rsidR="0002580E" w:rsidRPr="0002580E" w:rsidRDefault="0002580E" w:rsidP="00025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подразделение, для оперативного взаимодействия с МФЦ находится по адресу: </w:t>
      </w:r>
    </w:p>
    <w:p w:rsidR="0002580E" w:rsidRPr="0002580E" w:rsidRDefault="0002580E" w:rsidP="00025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______________________________;</w:t>
      </w:r>
    </w:p>
    <w:p w:rsidR="0002580E" w:rsidRPr="0002580E" w:rsidRDefault="0002580E" w:rsidP="00025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:rsidR="0002580E" w:rsidRPr="0002580E" w:rsidRDefault="0002580E" w:rsidP="00025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______________________________;</w:t>
      </w:r>
    </w:p>
    <w:p w:rsidR="0002580E" w:rsidRPr="0002580E" w:rsidRDefault="0002580E" w:rsidP="00025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сотрудник для целей исполнения поручения: </w:t>
      </w:r>
    </w:p>
    <w:p w:rsidR="0002580E" w:rsidRPr="0002580E" w:rsidRDefault="0002580E" w:rsidP="00025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58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_________________ФИО ______________(</w:t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+7-____-____-___-____).</w:t>
      </w:r>
    </w:p>
    <w:p w:rsidR="0002580E" w:rsidRPr="0002580E" w:rsidRDefault="0002580E" w:rsidP="00025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02580E" w:rsidRPr="0002580E" w:rsidRDefault="0002580E" w:rsidP="00025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2580E" w:rsidRPr="0002580E" w:rsidRDefault="0002580E" w:rsidP="0002580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80E">
        <w:rPr>
          <w:rFonts w:ascii="Times New Roman" w:eastAsia="Times New Roman" w:hAnsi="Times New Roman" w:cs="Times New Roman"/>
          <w:sz w:val="24"/>
          <w:szCs w:val="24"/>
        </w:rPr>
        <w:t>Информационное письмо от _________</w:t>
      </w:r>
      <w:r w:rsidRPr="000258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наименование организации</w:t>
      </w:r>
      <w:r w:rsidRPr="0002580E">
        <w:rPr>
          <w:rFonts w:ascii="Times New Roman" w:eastAsia="Times New Roman" w:hAnsi="Times New Roman" w:cs="Times New Roman"/>
          <w:sz w:val="24"/>
          <w:szCs w:val="24"/>
        </w:rPr>
        <w:t>__________, 1 экземпляр – на ___ страницах (</w:t>
      </w:r>
      <w:r w:rsidRPr="000258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если применимо</w:t>
      </w:r>
      <w:r w:rsidRPr="0002580E">
        <w:rPr>
          <w:rFonts w:ascii="Times New Roman" w:eastAsia="Times New Roman" w:hAnsi="Times New Roman" w:cs="Times New Roman"/>
          <w:sz w:val="24"/>
          <w:szCs w:val="24"/>
        </w:rPr>
        <w:t>) / Копия лицензии на осуществление деятельности по присоединению к электрическим сетям №___ от __</w:t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</w:rPr>
        <w:t>_._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</w:rPr>
        <w:t>__.______ г., 1 экземпляр – на ___ страницах (</w:t>
      </w:r>
      <w:r w:rsidRPr="000258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если применимо</w:t>
      </w:r>
      <w:r w:rsidRPr="0002580E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02580E" w:rsidRPr="0002580E" w:rsidRDefault="0002580E" w:rsidP="0002580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80E">
        <w:rPr>
          <w:rFonts w:ascii="Times New Roman" w:eastAsia="Times New Roman" w:hAnsi="Times New Roman" w:cs="Times New Roman"/>
          <w:sz w:val="24"/>
          <w:szCs w:val="24"/>
        </w:rPr>
        <w:t>Договор, 2 экземпляра – на ___ страницах;</w:t>
      </w:r>
    </w:p>
    <w:p w:rsidR="0002580E" w:rsidRPr="0002580E" w:rsidRDefault="0002580E" w:rsidP="0002580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80E">
        <w:rPr>
          <w:rFonts w:ascii="Times New Roman" w:eastAsia="Times New Roman" w:hAnsi="Times New Roman" w:cs="Times New Roman"/>
          <w:sz w:val="24"/>
          <w:szCs w:val="24"/>
        </w:rPr>
        <w:t>Копия Устава ___, заверенная организацией, 1 экземпляр – на __ страницах;</w:t>
      </w:r>
    </w:p>
    <w:p w:rsidR="0002580E" w:rsidRPr="0002580E" w:rsidRDefault="0002580E" w:rsidP="0002580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80E">
        <w:rPr>
          <w:rFonts w:ascii="Times New Roman" w:eastAsia="Times New Roman" w:hAnsi="Times New Roman" w:cs="Times New Roman"/>
          <w:sz w:val="24"/>
          <w:szCs w:val="24"/>
        </w:rPr>
        <w:t>Копия свидетельства о государственной регистрации, заверенная организацией, 1 экземпляр – на ____ страницах;</w:t>
      </w:r>
    </w:p>
    <w:p w:rsidR="0002580E" w:rsidRPr="0002580E" w:rsidRDefault="0002580E" w:rsidP="0002580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80E">
        <w:rPr>
          <w:rFonts w:ascii="Times New Roman" w:eastAsia="Times New Roman" w:hAnsi="Times New Roman" w:cs="Times New Roman"/>
          <w:sz w:val="24"/>
          <w:szCs w:val="24"/>
        </w:rPr>
        <w:t>Копия свидетельства о постановке на учет по месту нахождения организации, заверенного организацией, 1 экземпляр – на ____ страницах;</w:t>
      </w:r>
    </w:p>
    <w:p w:rsidR="0002580E" w:rsidRPr="0002580E" w:rsidRDefault="0002580E" w:rsidP="0002580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80E">
        <w:rPr>
          <w:rFonts w:ascii="Times New Roman" w:eastAsia="Times New Roman" w:hAnsi="Times New Roman" w:cs="Times New Roman"/>
          <w:sz w:val="24"/>
          <w:szCs w:val="24"/>
        </w:rPr>
        <w:t>Копия решения об избрании лица, имеющего право действовать от имени организации без доверенности, 1 экземпляр – на ____ страницах;</w:t>
      </w:r>
    </w:p>
    <w:p w:rsidR="0002580E" w:rsidRPr="0002580E" w:rsidRDefault="0002580E" w:rsidP="0002580E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80E">
        <w:rPr>
          <w:rFonts w:ascii="Times New Roman" w:eastAsia="Times New Roman" w:hAnsi="Times New Roman" w:cs="Times New Roman"/>
          <w:sz w:val="24"/>
          <w:szCs w:val="24"/>
        </w:rPr>
        <w:t>Выписка из ЕГРЮЛ, полученная не позднее 5 дней до момента акцепта Оферты, 1 экземпляр – на ____ страницах.</w:t>
      </w:r>
    </w:p>
    <w:p w:rsidR="0002580E" w:rsidRPr="0002580E" w:rsidRDefault="0002580E" w:rsidP="0002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258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Должность</w:t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__________________/________________</w:t>
      </w:r>
    </w:p>
    <w:p w:rsidR="0002580E" w:rsidRPr="0002580E" w:rsidRDefault="0002580E" w:rsidP="0002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Приложение №2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к публичной оферте от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«___»______________2017г.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Агентский договор №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г. ________________________                                                           «___» _____________ г.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</w:t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_«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________________», в лице __________________________________, действующего на основании _____________________, именуемое в дальнейшем «ПРИНЦИПАЛ» с одной стороны, и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Муниципальное автономное учреждение Ногинского муниципального района Московской области «Многофункциональный центр предоставления государственных и муниципальных услуг» в лице директора </w:t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Пониматкина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Сергея Александровича действующего на основании Устава, именуемое в дальнейшем «АГЕНТ», с другой стороны, совместно именуемые «Стороны», руководствуясь подпунктом «в» пункта 4 Правил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г. №1376, заключили настоящий Договор (далее – «Договор») о нижеследующем.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1.</w:t>
      </w: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ab/>
        <w:t>Термины и определения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Нижеперечисленные термины и определения применяются также во всех приложениях к договору, первичных документах управленческого учета и официальной переписке сторон при исполнении настоящего договора.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1.1.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Энергопринимающие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устройства потребителя - находящиеся у потребителя 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1.2.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Заявитель – физическое или юридическое лицо, индивидуальный предприниматель, обращающееся с заявлением о предоставлении Услуги.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2.</w:t>
      </w: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ab/>
        <w:t>Предмет Договора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2.1.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ПРИНЦИПАЛ  поручает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, а АГЕНТ принимает на себя обязательства, от имени и за счет Принципала, организовать  предоставление физическим и юридическим лицам услуг ПРИНЦИПАЛА по приему документов для заключения договора на технологическое присоединение </w:t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энергопринимающих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устройств к электрическим сетям и выдача проекта договора технологического присоединения, прием подписанного заявителем договора на технологическое присоединение.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2.2.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При исполнении обязательств по настоящему договору стороны действуют в соответствии с действующим законодательством Российской Федерации,  порядком взаимодействия между _________ «____________» и __________ «____________» при предоставлении услуги по технологическому присоединению </w:t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энергопринимающих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устройств к электрическим сетям и заключению договора на энергоснабжение (в части приема документов для заключения договора на технологическое присоединение </w:t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энергопринимающих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устройств к электрическим сетям и выдаче проекта договора техно-логического присоединения, приеме подписанного заявителем договора технологического присоединения и выдаче договора на энергоснабжение) (Приложение №1 к Договору), а также настоящим Договором.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2.3.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Заключение настоящего договора рассматривается Сторонами как поручение ПРИНЦИПАЛА (Оператора персональных данных) другому лицу, предусмотренное частью 3 статьи 6 Федерального закона от 27.07.2006 № 152-ФЗ «О персональных данных», с согласия Заявителя как субъекта персональных данных. При этом </w:t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ПРИНЦИПАЛ  поручает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АГЕНТУ осуществление следующих действий (операций) с персональными данными, совершаемых с использованием средств автоматизации или без использования таких средств: сбор, запись, систематизацию, накопление, хранение на сервере АГЕНТА, уточнение (обновление, изменение), извлечение, использование, обезличивание, блокирование, удаление, уничтожение персональных данных – исключительно с целью выполнения обязательств, предусмотренных настоящим договором. Содержание и перечень обрабатываемых персональных данных определяется в соответствии с типовыми формами и бланками АГЕНТА.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3.</w:t>
      </w: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ab/>
        <w:t>Права и обязанности Сторон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3.1.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 ПРИНЦИПАЛ обязан: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3.1.1.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Обеспечивать АГЕНТА необходимыми для выполнения договора информационными материалами и документацией, в соответствии с порядком взаимодействия между ________ «_______________» и МАУ НМР МО «МФЦ» при предоставлении услуги по приему документов для заключения договора на технологическое присоединение </w:t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энергопринимающих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устройств к электрическим сетям и выдаче проекта договора технологического присоединения, приему подписанного заявителем договора технологического присоединения (приложение № 1 к Договору).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3.1.2.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Оказывать консультационную поддержку АГЕНТУ, в том числе проводить обучающие семинары для сотрудников АГЕНТА по согласованной учебной программе.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3.1.3.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Принимать от АГЕНТА поданные заявителями через АГЕНТА заявки на технологическое присоединение </w:t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энергопринимающих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устройств к электрическим сетям.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3.1.4.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Передавать АГЕНТУ в срок, не позднее последнего рабочего дня предусмотренного порядком взаимодействия, подготовленные по заявкам, принятым на базе АГЕНТА, договоры на технологическое  присоединение к электрическим сетям (уведомления о необходимости предоставления полного комплекта документов/уведомления о необходимости подачи заявки в иную сетевую организацию) либо информацию в письменной форме о факте передачи такого договора (уведомления о необходимости предоставления полного комплекта документов/уведомления о необходимости подачи заявки в иную сетевую организацию) заявителю непосредственно Принципалом.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3.1.5.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Выплачивать вознаграждение АГЕНТУ на условиях настоящего Договора.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3.2.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ПРИНЦИПАЛ имеет право: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3.2.1.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Осуществлять контроль исполнения АГЕНТОМ обязательств, предусмотренных настоящим договором. 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3.2.2.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Согласовывать мероприятия по продвижению услуги ПРИНЦИПАЛА на территории деятельности АГЕНТА.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3.2.3.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Запрашивать у АГЕНТА документы, связанные с исполнением обязательств по настоящему Договору, в том числе локальные акты, принятые в целях исполнения обязательств по настоящему договору.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3.2.4.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С целью определения порядка взаимодействия Сторон, а также в связи с требованиями операторов информационных систем, вносить изменения в порядок предоставления услуги, уведомив об этом АГЕНТА путем направления официального письма в адрес АГЕНТА за 10 (десять) календарных дней до вступления в силу изменений.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3.3.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АГЕНТ обязан: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3.3.1.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Обеспечить в соответствии с настоящим договором осуществление следующих действий: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3.3.1.1.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Прием от заявителей заявок на технологическое присоединение </w:t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энергопринимающих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устройств  к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электрическим сетям Принципала, расположенным на территории Московской области.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3.3.1.2.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Передачу ПРИНЦИПАЛУ принятых от заявителей заявок на технологическое присоединение </w:t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энергопринимающих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устройств  к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электрическим сетям Принципала, расположенным на территории Московской области, в срок: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на бумажных носителях (при отсутствии электронного </w:t>
      </w:r>
      <w:proofErr w:type="spellStart"/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взаимодествия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)-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 не позднее двух рабочих дней, следующих за днем приема заявок;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в электронной форме (при наличии электронного взаимодействия) – не позднее рабочего дня, следующего за днем приема заявок.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3.3.1.3.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Получение от ПРИНЦИПАЛА (в электронном виде с распечатыванием документов Агентом - при наличии электронного взаимодействия, или на бумажном носителе - при отсутствии электронного взаимодействия) и выдача заявителю оригиналов договоров на технологическое присоединение, подписанных со стороны Принципала, а </w:t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так же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договора на энергоснабжение.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3.3.1.4.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Прием от заявителей в течение 60 календарных дней с даты выдачи заявителю оригиналов договоров на технологическое присоединение, подписанных со стороны Принципала, двух экземпляров договора на технологическое присоединение и энергоснабжение, подписанных со стороны заявителя на бумажном носителе, проставление на двух экземплярах договора даты принятия договора и передача ПРИНЦИПАЛУ 1 (одного) экземпляра договора в срок не позднее двух рабочих дней, следующих за днем приема документа от заявителя.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3.3.2.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Действовать в интересах ПРИНЦИПАЛА и в пределах предоставленных ему полномочий, в рамках действующего законодательства.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3.3.3.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В течение двух рабочих дней с момента поступления в адрес АГЕНТА претензий от Заявителей либо сведений об иных конфликтных ситуациях информировать Принципала.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3.3.4.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Для осуществления функций, связанных с электронным документооборотом между АГЕНТОМ и Принципалом, своим локальным нормативным актом назначить Доверенное лицо АГЕНТА.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3.3.5.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АГЕНТ обязуется соблюдать условия конфиденциальности персональных данных и обеспечивать безопасность персональных данных, поручение на обработку которых дано АГЕНТУ настоящим Договором, в частности, соблюдать следующие организационные и технические меры: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-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получить согласие Заявителя на обработку его персональных данных;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-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ограничение круга лиц, осуществляющих обработку персональных данных, минимальным разумным достаточным количеством лиц;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-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определение внутреннего порядка доступа в помещения, а также к средствам вычислительной техники, на которых осуществляется обработка персональных данных;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-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ограничение доступа к бумажным и иным материальным носителям персональных данных при хранении и использовании АГЕНТОМ;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-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передача </w:t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материальных носителей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персональных данных ПРИНЦИПАЛУ с соблюдением мер, предотвращающих возможность ознакомления третьих лиц с их содержанием;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-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уведомление ПРИНЦИПАЛА о фактах несанкционированного доступа к персональным данным.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3.3.6.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АГЕНТ обязуется обрабатывать персональные данные субъектов персональных данных до окончания срока действия Договора, согласно требованиям условий п.2.3. Договора.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3.3.7.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АГЕНТ обязуется предоставить по запросу Принципала в течение 7 (семи) рабочих дней документы, связанные с исполнением обязательств по настоящему Договору, в том числе локальные акты, принятые в целях исполнения обязательств по настоящему договору.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3.4.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АГЕНТ имеет право: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3.4.1.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Вносить предложения по совершенствованию процедур оказания услуги.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3.4.2.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Получать консультационную поддержку от Принципала, в том числе проводить обучающие семинары для сотрудников АГЕНТА по согласованной учебной программе, участвовать в утверждении программ обучения (учебных планов) ПРИНЦИПАЛА по данной услуге для сотрудников АГЕНТА.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3.4.3.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Получать информацию ПРИНЦИПАЛА о планах развития услуги, получать уведомления об изменениях в личном составе специалистов Принципала, исполняющих обязанности по настоящему договору.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3.4.4.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Требовать полного и своевременного расчета по агентскому вознаграждению, а также возмещения убытков при нарушении платежных обязательств со стороны Принципала.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4.</w:t>
      </w: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ab/>
        <w:t>Агентское вознаграждение. Порядок сдачи-приемки услуг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4.1.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Размер Агентского вознаграждения за 1 (Одну) оказанную услугу составляет 183,00 (Сто восемьдесят три) рубля 00 копеек, НДС не облагается в соответствии со ст. 145 Налогового кодекса РФ.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Под оказанной услугой понимается комплекс действий, осуществляемых АГЕНТОМ в отношении одного заявителя по первоначальному приему документов для заключения договора на технологическое присоединение </w:t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энергопринимающих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устройств к электрическим сетям. </w:t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Довнесение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, выдача документов и прием подписанных документов от Заявителя не подлежит оплате со стороны Принципала.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4.2.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Общий размер агентского вознаграждения с момента подписания договора по 31 декабря 2017г. не ограничивается сторонами/может составить более 95 000 (девяноста пяти тысяч) рублей 00 копеек.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4.3.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Размер Агентского вознаграждения определяется отчетом АГЕНТА о проделанной работе, в котором указывается количество услуг (принятых заявок), оказанных АГЕНТОМ в рамках данного Договора за отчетный период, и их общая стоимость, подлежащая оплате.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4.4.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Отчет предоставляется ПРИНЦИПАЛУ в течение первых 3 (Трех) рабочих дней месяца, следующего за отчетным.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4.5.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ПРИНЦИПАЛ обязан принять или письменно мотивированно отказать АГЕНТУ в принятии отчета в течение 7(Семи) рабочих дней с момента получения отчета АГЕНТА. В случае, если ПРИНЦИПАЛ в течение данного времени не предоставил АГЕНТУ мотивированный отказ и не передал подписанный Отчет обратно, Отчет считается принятым в полном объеме.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4.6.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Выплата Агентского вознаграждения производится ПРИНЦИПАЛОМ ежемесячно не позднее 3 (Трех) рабочих дней с даты принятия ПРИНЦИПАЛОМ отчета АГЕНТА путем перечисления денежных средств на расчетный счет АГЕНТА, указанный в разделе договора «Реквизиты Сторон».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5.</w:t>
      </w: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ab/>
        <w:t>Ответственность Сторон. Форс-мажор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5.1.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5.2.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Стороны несут ответственность за несоблюдение конфиденциальности информации в соответствии с действующим законодательством Российской Федерации.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5.3.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Стороны освобождаются от ответственности за ненадлежащее исполнение или неисполнение обязательств по настоящему Договору, явившихся следствием действия обстоятельств непреодолимой силы (форс-мажор), которые возникли после заключения настоящего Договора, в результате событий чрезвычайного характера, которые Стороны не могли ни предвидеть, ни предотвратить разумными мерами. Наличие обстоятельств непреодолимой силы должно быть документально подтверждено компетентным органом.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5.4.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В случае если Сторона, выполнению обязательств которой препятствуют обстоятельства непреодолимой силы, не известит другую Сторону в 10-дневный срок, исчисляемый со дня их наступления, она не вправе ссылаться на них, за исключением тех случаев, когда характер таких обстоятельств не позволял оповестить Сторону в установленный срок.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5.5.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Если действие обстоятельств продолжается более трех месяцев подряд, что делает недостижимым цели настоящего Договора, Стороны должны принять решение о его дальнейшей судьбе.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6.</w:t>
      </w: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ab/>
        <w:t>Порядок изменения и расторжения Договора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6.1.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Все изменения и дополнения к Договору являются действительными при условии, что они совершены в письменной форме, скреплены печатями и подписаны уполномоченными представителями Сторон; или в электронном виде и подписаны электронными подписями Сторон.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6.2.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Настоящий Договор может быть расторгнут в одностороннем порядке любой Стороной с предварительным уведомлением другой Стороны за 30 (тридцать) дней до момента расторжения путем направления такого уведомления в письменной форме или в форме электронного документа, подписанного ЭП.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6.3.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Незамедлительно после получения уведомления о расторжении договора Агент обязуется прекратить прием новых заявок для заключения договора на технологическое присоединение </w:t>
      </w:r>
      <w:proofErr w:type="spell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энергопринимающих</w:t>
      </w:r>
      <w:proofErr w:type="spell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устройств к электрическим сетям, а </w:t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так же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обязуется в 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течение 30 (тридцати) календарных дней обеспечить выдачу документов по ранее полученным заявкам.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6.4.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В случае неоднократного нарушения сроков оплаты, предусмотренных п.4.5. Договора, более чем на 30 календарных дней Договор расторгается автоматически. После прекращения действия Договора Агент прекращает выдачу и прием документов.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6.5.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Стороны обязуются в течение 30 (тридцати) календарных дней с момента расторжения Договора произвести окончательные расчеты.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6.6.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Прекращение и приостановление действия Договора, как в целом, так и в части отдельных Условий, не являются основаниями для возмещения убытков, причиненных Сторонам указанными действиями, в том числе, упущенной выгоды.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7.</w:t>
      </w: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ab/>
        <w:t>Конфиденциальность информации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7.1.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Стороны обязуются сохранять конфиденциальность информации, отнесенной Сторонами в соответствии с действующим законодательством к коммерческой тайне, в том числе условия настоящего Договора.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7.2.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Стороны обязуются соблюдать конфиденциальность персональных данных физических лиц, ставших известными им в ходе исполнения настоящего Договора при регистрации Заявителей, в ходе оказания консультационных услуг или иным образом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7.3.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Стороны гарантируют наличие письменного согласия своих работников на передачу принадлежащих им персональных данных в целях исполнения настоящего Договора.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8.</w:t>
      </w: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ab/>
        <w:t>Прочие условия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8.1.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Стороны обязуются разрешать все споры и разногласия путем переговоров. В случае не достижения согласия все споры и разногласия, возникающие в процессе исполнения Договора, передаются в Арбитражный суд по месту нахождения ответчика, с обязательным соблюдением претензионного (досудебного) порядка урегулирования споров. Срок ответа на претензию устанавливается в 30 (Тридцать) календарных дней.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8.2.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Претензия должна быть направлена в письменной форме или в форме электронного документа, подписанного электронной подписью Стороны-отправителя.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8.3.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8.4.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Стороны обязуются информировать друг друга в течение 15 (Пятнадцати) календарных дней об изменении своих реквизитов, указанных в настоящем Договоре, а также о любых решениях, касающихся их ликвидации, реорганизации. В случае неисполнения указанного обязательства одной из Сторон, другая Сторона не несет ответственности за вызванные таким неисполнением последствия.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8.5.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Правоотношения, не урегулированные Договором, регулируются в соответствии с действующим законодательством Российской Федерации.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8.6.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 xml:space="preserve">Договор вступает в силу с момента его подписания Сторонами и действует до 31 декабря 2017 года. В случае если за 30 (Тридцать) календарных дней до окончания срока действия настоящего Договора ни одна из Сторон не заявит об его расторжении, то Договор продлевается на каждые следующие двенадцать месяцев.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lastRenderedPageBreak/>
        <w:t>8.7.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8.8.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</w:r>
      <w:proofErr w:type="gramStart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АГЕНТУ  известно</w:t>
      </w:r>
      <w:proofErr w:type="gramEnd"/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о том, что ПРИНЦИПАЛ реализует требования статьи 13.3 Федерального закона от 25.12.2008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8.9.</w:t>
      </w:r>
      <w:r w:rsidRPr="0002580E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ab/>
        <w:t>Принципалу известно, что Агент в своей деятельности руководствуется положениями ФЗ от 25.12.208 № 273-ФЗ и ФЗ от 03.12.2012 № 231-ФЗ в части противодействия коррупции.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numPr>
          <w:ilvl w:val="0"/>
          <w:numId w:val="41"/>
        </w:numPr>
        <w:shd w:val="clear" w:color="auto" w:fill="FFFFFF"/>
        <w:spacing w:after="0" w:line="315" w:lineRule="atLeast"/>
        <w:jc w:val="center"/>
        <w:rPr>
          <w:rFonts w:ascii="Calibri" w:eastAsia="Times New Roman" w:hAnsi="Calibri" w:cs="Calibri"/>
          <w:b/>
          <w:u w:color="000000"/>
        </w:rPr>
      </w:pPr>
      <w:r w:rsidRPr="0002580E">
        <w:rPr>
          <w:rFonts w:ascii="Calibri" w:eastAsia="Times New Roman" w:hAnsi="Calibri" w:cs="Calibri"/>
          <w:b/>
          <w:u w:color="000000"/>
        </w:rPr>
        <w:t>Реквизиты и подписи Сторон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ind w:left="709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Принципал                                                                      МФЦ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ИНН                                                                         Муниципальное автономное учреждение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ОРГН                                                                       Ногинского муниципального района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Юридический и фактический                             Московской области «Многофункциональный </w:t>
      </w:r>
      <w:proofErr w:type="gramStart"/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адрес:   </w:t>
      </w:r>
      <w:proofErr w:type="gramEnd"/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                                                               центр предоставления государственных и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КБК                                                                    муниципальных услуг» (МАУ НМР МО «МФЦ»)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БИК                                                                                    Юридический и фактический адрес: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Р/с                                                                          142400, Московская область Ногинский р-н,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                                                                                          г. Ногинск, ул.3 Интернационала д.80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                                                                                 (плательщик УФК по Московской области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администрация Ногинского муниципального района)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(МАУ НМР МО "МФЦ" л/с 922302697))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р/с 40701810245251000137 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ГУ БАНКА РОССИИ ПО ЦФО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КБК 000 0 00 00000 00 0000 130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БИК 044525000; 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ОГРН 1145031001323;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 ИНН/КПП5031110235/503101001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Директор ______________                                </w:t>
      </w:r>
      <w:proofErr w:type="spellStart"/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Директор</w:t>
      </w:r>
      <w:proofErr w:type="spellEnd"/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 </w:t>
      </w:r>
      <w:proofErr w:type="spellStart"/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Пониматкин</w:t>
      </w:r>
      <w:proofErr w:type="spellEnd"/>
      <w:r w:rsidRPr="0002580E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 xml:space="preserve"> С.А. _______________</w:t>
      </w:r>
    </w:p>
    <w:p w:rsidR="0002580E" w:rsidRPr="0002580E" w:rsidRDefault="0002580E" w:rsidP="000258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2580E" w:rsidRPr="0002580E" w:rsidRDefault="0002580E" w:rsidP="0002580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02580E" w:rsidRDefault="0002580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47685" w:rsidRPr="00050CEB" w:rsidRDefault="00147685" w:rsidP="0014768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0C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BE4E07" w:rsidRPr="00050CE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47685" w:rsidRPr="00050CEB" w:rsidRDefault="00147685" w:rsidP="0014768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0CE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BE4E07" w:rsidRPr="00050CEB">
        <w:rPr>
          <w:rFonts w:ascii="Times New Roman" w:eastAsia="Calibri" w:hAnsi="Times New Roman" w:cs="Times New Roman"/>
          <w:sz w:val="28"/>
          <w:szCs w:val="28"/>
        </w:rPr>
        <w:t>Агентскому договору</w:t>
      </w:r>
      <w:r w:rsidRPr="00050C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7685" w:rsidRPr="00050CEB" w:rsidRDefault="00147685" w:rsidP="0014768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0CEB">
        <w:rPr>
          <w:rFonts w:ascii="Times New Roman" w:eastAsia="Calibri" w:hAnsi="Times New Roman" w:cs="Times New Roman"/>
          <w:sz w:val="28"/>
          <w:szCs w:val="28"/>
        </w:rPr>
        <w:t>от «_</w:t>
      </w:r>
      <w:proofErr w:type="gramStart"/>
      <w:r w:rsidRPr="00050CEB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050CEB">
        <w:rPr>
          <w:rFonts w:ascii="Times New Roman" w:eastAsia="Calibri" w:hAnsi="Times New Roman" w:cs="Times New Roman"/>
          <w:sz w:val="28"/>
          <w:szCs w:val="28"/>
        </w:rPr>
        <w:t>_________201</w:t>
      </w:r>
      <w:r w:rsidR="00764C75">
        <w:rPr>
          <w:rFonts w:ascii="Times New Roman" w:eastAsia="Calibri" w:hAnsi="Times New Roman" w:cs="Times New Roman"/>
          <w:sz w:val="28"/>
          <w:szCs w:val="28"/>
        </w:rPr>
        <w:t>7</w:t>
      </w:r>
      <w:r w:rsidR="00BE4E07" w:rsidRPr="00050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CEB">
        <w:rPr>
          <w:rFonts w:ascii="Times New Roman" w:eastAsia="Calibri" w:hAnsi="Times New Roman" w:cs="Times New Roman"/>
          <w:sz w:val="28"/>
          <w:szCs w:val="28"/>
        </w:rPr>
        <w:t>№ _______</w:t>
      </w:r>
    </w:p>
    <w:p w:rsidR="00CC435E" w:rsidRPr="00050CEB" w:rsidRDefault="00CC435E" w:rsidP="00147685">
      <w:pPr>
        <w:tabs>
          <w:tab w:val="left" w:pos="3525"/>
        </w:tabs>
        <w:ind w:left="6066"/>
        <w:rPr>
          <w:rFonts w:ascii="Times New Roman" w:hAnsi="Times New Roman" w:cs="Times New Roman"/>
          <w:sz w:val="24"/>
          <w:szCs w:val="24"/>
        </w:rPr>
      </w:pPr>
    </w:p>
    <w:p w:rsidR="00CC435E" w:rsidRPr="00050CEB" w:rsidRDefault="00CC435E" w:rsidP="00CC435E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CC435E" w:rsidRPr="00050CEB" w:rsidRDefault="00C649B9" w:rsidP="00CC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CE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50CEB" w:rsidRPr="00050CEB" w:rsidRDefault="00050CEB" w:rsidP="00050CEB">
      <w:pPr>
        <w:spacing w:after="0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CEB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между </w:t>
      </w:r>
      <w:r w:rsidR="00807AA9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D068F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07AA9"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="00D068F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50CEB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9D4EC3">
        <w:rPr>
          <w:rFonts w:ascii="Times New Roman" w:hAnsi="Times New Roman" w:cs="Times New Roman"/>
          <w:b/>
          <w:bCs/>
          <w:sz w:val="28"/>
          <w:szCs w:val="28"/>
        </w:rPr>
        <w:t xml:space="preserve"> МАУ НМР МО «МФЦ</w:t>
      </w:r>
      <w:r w:rsidR="009D4E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050CEB">
        <w:rPr>
          <w:rFonts w:ascii="Times New Roman" w:hAnsi="Times New Roman" w:cs="Times New Roman"/>
          <w:b/>
          <w:bCs/>
          <w:sz w:val="28"/>
          <w:szCs w:val="28"/>
        </w:rPr>
        <w:t xml:space="preserve"> при предоставлении услуги </w:t>
      </w:r>
      <w:r w:rsidRPr="00050CEB">
        <w:rPr>
          <w:rFonts w:ascii="Times New Roman" w:hAnsi="Times New Roman"/>
          <w:b/>
          <w:sz w:val="28"/>
          <w:szCs w:val="28"/>
        </w:rPr>
        <w:t xml:space="preserve">по технологическому присоединению </w:t>
      </w:r>
      <w:proofErr w:type="spellStart"/>
      <w:r w:rsidRPr="00050CEB">
        <w:rPr>
          <w:rFonts w:ascii="Times New Roman" w:hAnsi="Times New Roman"/>
          <w:b/>
          <w:sz w:val="28"/>
          <w:szCs w:val="28"/>
        </w:rPr>
        <w:t>энергопринимающих</w:t>
      </w:r>
      <w:proofErr w:type="spellEnd"/>
      <w:r w:rsidRPr="00050CEB">
        <w:rPr>
          <w:rFonts w:ascii="Times New Roman" w:hAnsi="Times New Roman"/>
          <w:b/>
          <w:sz w:val="28"/>
          <w:szCs w:val="28"/>
        </w:rPr>
        <w:t xml:space="preserve"> устройств к электрическим сетям </w:t>
      </w:r>
      <w:r w:rsidR="00A3134C">
        <w:rPr>
          <w:rFonts w:ascii="Times New Roman" w:hAnsi="Times New Roman"/>
          <w:b/>
          <w:sz w:val="28"/>
          <w:szCs w:val="28"/>
        </w:rPr>
        <w:t>и заключению договора на энерго</w:t>
      </w:r>
      <w:r w:rsidRPr="00050CEB">
        <w:rPr>
          <w:rFonts w:ascii="Times New Roman" w:hAnsi="Times New Roman"/>
          <w:b/>
          <w:sz w:val="28"/>
          <w:szCs w:val="28"/>
        </w:rPr>
        <w:t xml:space="preserve">снабжение (в части приема документов для заключения договора на технологическое присоединение </w:t>
      </w:r>
      <w:proofErr w:type="spellStart"/>
      <w:r w:rsidRPr="00050CEB">
        <w:rPr>
          <w:rFonts w:ascii="Times New Roman" w:hAnsi="Times New Roman"/>
          <w:b/>
          <w:sz w:val="28"/>
          <w:szCs w:val="28"/>
        </w:rPr>
        <w:t>энергопринимающих</w:t>
      </w:r>
      <w:proofErr w:type="spellEnd"/>
      <w:r w:rsidRPr="00050CEB">
        <w:rPr>
          <w:rFonts w:ascii="Times New Roman" w:hAnsi="Times New Roman"/>
          <w:b/>
          <w:sz w:val="28"/>
          <w:szCs w:val="28"/>
        </w:rPr>
        <w:t xml:space="preserve"> устройств к электрическим сетям и выдаче проекта договора технологического присоединения, приеме подписанного заявителем договора технологического присоедине</w:t>
      </w:r>
      <w:r w:rsidR="00A3134C">
        <w:rPr>
          <w:rFonts w:ascii="Times New Roman" w:hAnsi="Times New Roman"/>
          <w:b/>
          <w:sz w:val="28"/>
          <w:szCs w:val="28"/>
        </w:rPr>
        <w:t>ния и выдаче договора на энерго</w:t>
      </w:r>
      <w:r w:rsidRPr="00050CEB">
        <w:rPr>
          <w:rFonts w:ascii="Times New Roman" w:hAnsi="Times New Roman"/>
          <w:b/>
          <w:sz w:val="28"/>
          <w:szCs w:val="28"/>
        </w:rPr>
        <w:t>снабжение)</w:t>
      </w:r>
      <w:r w:rsidRPr="00050CE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C435E" w:rsidRPr="00050CEB" w:rsidRDefault="00CC435E" w:rsidP="002224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F0" w:rsidRPr="00050CEB" w:rsidRDefault="000D7AF0" w:rsidP="00C649B9">
      <w:pPr>
        <w:pStyle w:val="a7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EB">
        <w:rPr>
          <w:rFonts w:ascii="Times New Roman" w:hAnsi="Times New Roman" w:cs="Times New Roman"/>
          <w:b/>
          <w:sz w:val="28"/>
          <w:szCs w:val="28"/>
        </w:rPr>
        <w:t>Общие вопросы</w:t>
      </w:r>
    </w:p>
    <w:p w:rsidR="00C649B9" w:rsidRPr="00050CEB" w:rsidRDefault="00C649B9" w:rsidP="00C649B9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9B9" w:rsidRPr="00C55983" w:rsidRDefault="002F424D" w:rsidP="00C5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EB">
        <w:rPr>
          <w:rFonts w:ascii="Times New Roman" w:hAnsi="Times New Roman" w:cs="Times New Roman"/>
          <w:sz w:val="28"/>
          <w:szCs w:val="28"/>
        </w:rPr>
        <w:t>1.</w:t>
      </w:r>
      <w:r w:rsidR="001C39C3" w:rsidRPr="00050CEB">
        <w:rPr>
          <w:rFonts w:ascii="Times New Roman" w:hAnsi="Times New Roman" w:cs="Times New Roman"/>
          <w:sz w:val="28"/>
          <w:szCs w:val="28"/>
        </w:rPr>
        <w:t>1</w:t>
      </w:r>
      <w:r w:rsidRPr="00050CEB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C55983">
        <w:rPr>
          <w:rFonts w:ascii="Times New Roman" w:hAnsi="Times New Roman" w:cs="Times New Roman"/>
          <w:sz w:val="28"/>
          <w:szCs w:val="28"/>
        </w:rPr>
        <w:t xml:space="preserve">Порядок определяет правила организации предоставления услуг </w:t>
      </w:r>
      <w:r w:rsidR="00807AA9">
        <w:rPr>
          <w:rFonts w:ascii="Times New Roman" w:hAnsi="Times New Roman" w:cs="Times New Roman"/>
          <w:b/>
          <w:bCs/>
          <w:sz w:val="28"/>
          <w:szCs w:val="28"/>
        </w:rPr>
        <w:t>_______</w:t>
      </w:r>
      <w:proofErr w:type="gramStart"/>
      <w:r w:rsidR="00807AA9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D068F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807AA9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D068F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76575" w:rsidRPr="00C55983">
        <w:rPr>
          <w:rFonts w:ascii="Times New Roman" w:hAnsi="Times New Roman" w:cs="Times New Roman"/>
          <w:sz w:val="28"/>
          <w:szCs w:val="28"/>
        </w:rPr>
        <w:t xml:space="preserve"> </w:t>
      </w:r>
      <w:r w:rsidR="00667940" w:rsidRPr="00C55983">
        <w:rPr>
          <w:rFonts w:ascii="Times New Roman" w:hAnsi="Times New Roman" w:cs="Times New Roman"/>
          <w:sz w:val="28"/>
          <w:szCs w:val="28"/>
        </w:rPr>
        <w:t xml:space="preserve"> </w:t>
      </w:r>
      <w:r w:rsidR="00C649B9" w:rsidRPr="00C55983">
        <w:rPr>
          <w:rFonts w:ascii="Times New Roman" w:hAnsi="Times New Roman" w:cs="Times New Roman"/>
          <w:sz w:val="28"/>
          <w:szCs w:val="28"/>
        </w:rPr>
        <w:t>(далее – Участник МФЦ), указанных в</w:t>
      </w:r>
      <w:r w:rsidR="00222478" w:rsidRPr="00C5598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5229" w:rsidRPr="00C55983">
        <w:rPr>
          <w:rFonts w:ascii="Times New Roman" w:hAnsi="Times New Roman" w:cs="Times New Roman"/>
          <w:sz w:val="28"/>
          <w:szCs w:val="28"/>
        </w:rPr>
        <w:t>и</w:t>
      </w:r>
      <w:r w:rsidR="00C649B9" w:rsidRPr="00C55983">
        <w:rPr>
          <w:rFonts w:ascii="Times New Roman" w:hAnsi="Times New Roman" w:cs="Times New Roman"/>
          <w:sz w:val="28"/>
          <w:szCs w:val="28"/>
        </w:rPr>
        <w:t xml:space="preserve"> № 1 к настоящему </w:t>
      </w:r>
      <w:r w:rsidR="00BE4E07" w:rsidRPr="00C55983">
        <w:rPr>
          <w:rFonts w:ascii="Times New Roman" w:hAnsi="Times New Roman" w:cs="Times New Roman"/>
          <w:sz w:val="28"/>
          <w:szCs w:val="28"/>
        </w:rPr>
        <w:t>Порядку</w:t>
      </w:r>
      <w:r w:rsidR="00C649B9" w:rsidRPr="00C55983">
        <w:rPr>
          <w:rFonts w:ascii="Times New Roman" w:hAnsi="Times New Roman" w:cs="Times New Roman"/>
          <w:sz w:val="28"/>
          <w:szCs w:val="28"/>
        </w:rPr>
        <w:t xml:space="preserve"> (далее –  услуги), в </w:t>
      </w:r>
      <w:r w:rsidR="00565229" w:rsidRPr="00C5598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D4EC3">
        <w:rPr>
          <w:rFonts w:ascii="Times New Roman" w:hAnsi="Times New Roman" w:cs="Times New Roman"/>
          <w:sz w:val="28"/>
          <w:szCs w:val="28"/>
        </w:rPr>
        <w:t>автономном</w:t>
      </w:r>
      <w:r w:rsidR="00565229" w:rsidRPr="00C55983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9D4EC3">
        <w:rPr>
          <w:rFonts w:ascii="Times New Roman" w:hAnsi="Times New Roman" w:cs="Times New Roman"/>
          <w:sz w:val="28"/>
          <w:szCs w:val="28"/>
        </w:rPr>
        <w:t xml:space="preserve"> </w:t>
      </w:r>
      <w:r w:rsidR="00BE5065">
        <w:rPr>
          <w:rFonts w:ascii="Times New Roman" w:hAnsi="Times New Roman" w:cs="Times New Roman"/>
          <w:sz w:val="28"/>
          <w:szCs w:val="28"/>
        </w:rPr>
        <w:t>Ногинского муниципального района Московской области</w:t>
      </w:r>
      <w:r w:rsidR="00565229" w:rsidRPr="00C55983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</w:t>
      </w:r>
      <w:r w:rsidR="004F63A2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565229" w:rsidRPr="00C55983">
        <w:rPr>
          <w:rFonts w:ascii="Times New Roman" w:hAnsi="Times New Roman" w:cs="Times New Roman"/>
          <w:sz w:val="28"/>
          <w:szCs w:val="28"/>
        </w:rPr>
        <w:t xml:space="preserve">» </w:t>
      </w:r>
      <w:r w:rsidR="00614920" w:rsidRPr="00C55983">
        <w:rPr>
          <w:rFonts w:ascii="Times New Roman" w:hAnsi="Times New Roman" w:cs="Times New Roman"/>
          <w:sz w:val="28"/>
          <w:szCs w:val="28"/>
        </w:rPr>
        <w:t>(</w:t>
      </w:r>
      <w:r w:rsidR="00BE5065">
        <w:rPr>
          <w:rFonts w:ascii="Times New Roman" w:hAnsi="Times New Roman" w:cs="Times New Roman"/>
          <w:sz w:val="28"/>
          <w:szCs w:val="28"/>
        </w:rPr>
        <w:t>МАУ НМР МО «МФЦ»</w:t>
      </w:r>
      <w:r w:rsidR="00614920" w:rsidRPr="00C55983">
        <w:rPr>
          <w:rFonts w:ascii="Times New Roman" w:hAnsi="Times New Roman" w:cs="Times New Roman"/>
          <w:sz w:val="28"/>
          <w:szCs w:val="28"/>
        </w:rPr>
        <w:t>)</w:t>
      </w:r>
      <w:r w:rsidR="00C649B9" w:rsidRPr="00C55983">
        <w:rPr>
          <w:rFonts w:ascii="Times New Roman" w:hAnsi="Times New Roman" w:cs="Times New Roman"/>
          <w:sz w:val="28"/>
          <w:szCs w:val="28"/>
        </w:rPr>
        <w:t xml:space="preserve"> (далее - МФЦ).</w:t>
      </w:r>
      <w:r w:rsidR="00E45EA3" w:rsidRPr="00C559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E30" w:rsidRPr="00050CEB" w:rsidRDefault="001C39C3" w:rsidP="00565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EB">
        <w:rPr>
          <w:rFonts w:ascii="Times New Roman" w:hAnsi="Times New Roman" w:cs="Times New Roman"/>
          <w:sz w:val="28"/>
          <w:szCs w:val="28"/>
        </w:rPr>
        <w:t>1.</w:t>
      </w:r>
      <w:r w:rsidR="002F424D" w:rsidRPr="00050CEB">
        <w:rPr>
          <w:rFonts w:ascii="Times New Roman" w:hAnsi="Times New Roman" w:cs="Times New Roman"/>
          <w:sz w:val="28"/>
          <w:szCs w:val="28"/>
        </w:rPr>
        <w:t xml:space="preserve">2. </w:t>
      </w:r>
      <w:r w:rsidR="003C3A08" w:rsidRPr="00050CEB">
        <w:rPr>
          <w:rFonts w:ascii="Times New Roman" w:hAnsi="Times New Roman" w:cs="Times New Roman"/>
          <w:sz w:val="28"/>
          <w:szCs w:val="28"/>
        </w:rPr>
        <w:t>В МФЦ осуществляется прием заявления</w:t>
      </w:r>
      <w:r w:rsidR="00AC3E30" w:rsidRPr="00050CE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</w:t>
      </w:r>
      <w:proofErr w:type="gramStart"/>
      <w:r w:rsidR="00AC3E30" w:rsidRPr="00050CEB">
        <w:rPr>
          <w:rFonts w:ascii="Times New Roman" w:hAnsi="Times New Roman" w:cs="Times New Roman"/>
          <w:sz w:val="28"/>
          <w:szCs w:val="28"/>
        </w:rPr>
        <w:t>предоставления  услуг</w:t>
      </w:r>
      <w:r w:rsidR="003C3A08" w:rsidRPr="00050C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3E30" w:rsidRPr="00050CE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C3A08" w:rsidRPr="00050CEB">
        <w:rPr>
          <w:rFonts w:ascii="Times New Roman" w:hAnsi="Times New Roman" w:cs="Times New Roman"/>
          <w:sz w:val="28"/>
          <w:szCs w:val="28"/>
        </w:rPr>
        <w:t>Заявки</w:t>
      </w:r>
      <w:r w:rsidR="00A840B5" w:rsidRPr="00050CEB">
        <w:rPr>
          <w:rFonts w:ascii="Times New Roman" w:hAnsi="Times New Roman" w:cs="Times New Roman"/>
          <w:sz w:val="28"/>
          <w:szCs w:val="28"/>
        </w:rPr>
        <w:t>)</w:t>
      </w:r>
      <w:r w:rsidR="00AC3E30" w:rsidRPr="00050CEB">
        <w:rPr>
          <w:rFonts w:ascii="Times New Roman" w:hAnsi="Times New Roman" w:cs="Times New Roman"/>
          <w:sz w:val="28"/>
          <w:szCs w:val="28"/>
        </w:rPr>
        <w:t>, а также выдача документов по результатам предоставления таких услуг только при личном обращении Заявителя (его представителя) в соответствии с настоящим Порядком</w:t>
      </w:r>
      <w:r w:rsidR="00A840B5" w:rsidRPr="00050CEB">
        <w:rPr>
          <w:rFonts w:ascii="Times New Roman" w:hAnsi="Times New Roman" w:cs="Times New Roman"/>
          <w:sz w:val="28"/>
          <w:szCs w:val="28"/>
        </w:rPr>
        <w:t>.</w:t>
      </w:r>
    </w:p>
    <w:p w:rsidR="00AC3E30" w:rsidRPr="00050CEB" w:rsidRDefault="001C39C3" w:rsidP="00565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EB">
        <w:rPr>
          <w:rFonts w:ascii="Times New Roman" w:hAnsi="Times New Roman" w:cs="Times New Roman"/>
          <w:sz w:val="28"/>
          <w:szCs w:val="28"/>
        </w:rPr>
        <w:t>1.</w:t>
      </w:r>
      <w:r w:rsidR="00B876D3" w:rsidRPr="00050CEB">
        <w:rPr>
          <w:rFonts w:ascii="Times New Roman" w:hAnsi="Times New Roman" w:cs="Times New Roman"/>
          <w:sz w:val="28"/>
          <w:szCs w:val="28"/>
        </w:rPr>
        <w:t xml:space="preserve">3. </w:t>
      </w:r>
      <w:r w:rsidR="00AC3E30" w:rsidRPr="00050CE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</w:t>
      </w:r>
      <w:proofErr w:type="gramStart"/>
      <w:r w:rsidR="00AC3E30" w:rsidRPr="00050CEB">
        <w:rPr>
          <w:rFonts w:ascii="Times New Roman" w:hAnsi="Times New Roman" w:cs="Times New Roman"/>
          <w:sz w:val="28"/>
          <w:szCs w:val="28"/>
        </w:rPr>
        <w:t>предоставления  услуг</w:t>
      </w:r>
      <w:proofErr w:type="gramEnd"/>
      <w:r w:rsidR="00AC3E30" w:rsidRPr="00050CEB">
        <w:rPr>
          <w:rFonts w:ascii="Times New Roman" w:hAnsi="Times New Roman" w:cs="Times New Roman"/>
          <w:sz w:val="28"/>
          <w:szCs w:val="28"/>
        </w:rPr>
        <w:t xml:space="preserve">, требования к ним приведены в Приложении № 1 к настоящему Порядку. </w:t>
      </w:r>
    </w:p>
    <w:p w:rsidR="00806DFE" w:rsidRPr="00050CEB" w:rsidRDefault="00806DFE" w:rsidP="006B4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EB">
        <w:rPr>
          <w:rFonts w:ascii="Times New Roman" w:hAnsi="Times New Roman" w:cs="Times New Roman"/>
          <w:sz w:val="28"/>
          <w:szCs w:val="28"/>
        </w:rPr>
        <w:t>1.4. В процессе взаимодействия при исполнении административных процедур в рамках</w:t>
      </w:r>
      <w:r w:rsidR="00614920" w:rsidRPr="00050CEB">
        <w:rPr>
          <w:rFonts w:ascii="Times New Roman" w:hAnsi="Times New Roman" w:cs="Times New Roman"/>
          <w:sz w:val="28"/>
          <w:szCs w:val="28"/>
        </w:rPr>
        <w:t xml:space="preserve"> Агентского договора</w:t>
      </w:r>
      <w:r w:rsidRPr="00050CEB">
        <w:rPr>
          <w:rFonts w:ascii="Times New Roman" w:hAnsi="Times New Roman" w:cs="Times New Roman"/>
          <w:sz w:val="28"/>
          <w:szCs w:val="28"/>
        </w:rPr>
        <w:t>, МФЦ используют Автоматизированную информационную систему многофункцио</w:t>
      </w:r>
      <w:r w:rsidR="00614920" w:rsidRPr="00050CEB">
        <w:rPr>
          <w:rFonts w:ascii="Times New Roman" w:hAnsi="Times New Roman" w:cs="Times New Roman"/>
          <w:sz w:val="28"/>
          <w:szCs w:val="28"/>
        </w:rPr>
        <w:t xml:space="preserve">нального центра предоставления государственных </w:t>
      </w:r>
      <w:r w:rsidRPr="00050CEB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Pr="00050CEB">
        <w:rPr>
          <w:rStyle w:val="aa"/>
        </w:rPr>
        <w:footnoteReference w:id="1"/>
      </w:r>
      <w:r w:rsidRPr="00050CEB">
        <w:rPr>
          <w:rFonts w:ascii="Times New Roman" w:hAnsi="Times New Roman" w:cs="Times New Roman"/>
          <w:sz w:val="28"/>
          <w:szCs w:val="28"/>
        </w:rPr>
        <w:t xml:space="preserve"> (далее – АИС МФЦ).</w:t>
      </w:r>
    </w:p>
    <w:p w:rsidR="00806DFE" w:rsidRPr="00050CEB" w:rsidRDefault="00806DFE" w:rsidP="0014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EB">
        <w:rPr>
          <w:rFonts w:ascii="Times New Roman" w:hAnsi="Times New Roman" w:cs="Times New Roman"/>
          <w:sz w:val="28"/>
          <w:szCs w:val="28"/>
        </w:rPr>
        <w:t xml:space="preserve">1.5. В качестве получателей услуг могут выступать </w:t>
      </w:r>
      <w:r w:rsidR="00437212" w:rsidRPr="00050CEB">
        <w:rPr>
          <w:rFonts w:ascii="Times New Roman" w:hAnsi="Times New Roman" w:cs="Times New Roman"/>
          <w:sz w:val="28"/>
          <w:szCs w:val="28"/>
        </w:rPr>
        <w:t>заявители, приведенные в Приложении №1 к настоящему Порядку</w:t>
      </w:r>
      <w:r w:rsidRPr="00050CEB">
        <w:rPr>
          <w:rFonts w:ascii="Times New Roman" w:hAnsi="Times New Roman" w:cs="Times New Roman"/>
          <w:sz w:val="28"/>
          <w:szCs w:val="28"/>
        </w:rPr>
        <w:t>.</w:t>
      </w:r>
    </w:p>
    <w:p w:rsidR="00806DFE" w:rsidRPr="00050CEB" w:rsidRDefault="00806DFE" w:rsidP="0014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EB">
        <w:rPr>
          <w:rFonts w:ascii="Times New Roman" w:hAnsi="Times New Roman" w:cs="Times New Roman"/>
          <w:sz w:val="28"/>
          <w:szCs w:val="28"/>
        </w:rPr>
        <w:t>1.</w:t>
      </w:r>
      <w:r w:rsidR="0089231A" w:rsidRPr="00050CEB">
        <w:rPr>
          <w:rFonts w:ascii="Times New Roman" w:hAnsi="Times New Roman" w:cs="Times New Roman"/>
          <w:sz w:val="28"/>
          <w:szCs w:val="28"/>
        </w:rPr>
        <w:t>6</w:t>
      </w:r>
      <w:r w:rsidRPr="00050CEB"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BE4E07" w:rsidRPr="00050CEB">
        <w:rPr>
          <w:rFonts w:ascii="Times New Roman" w:hAnsi="Times New Roman" w:cs="Times New Roman"/>
          <w:sz w:val="28"/>
          <w:szCs w:val="28"/>
        </w:rPr>
        <w:t>Заявок</w:t>
      </w:r>
      <w:r w:rsidRPr="00050CEB">
        <w:rPr>
          <w:rFonts w:ascii="Times New Roman" w:hAnsi="Times New Roman" w:cs="Times New Roman"/>
          <w:sz w:val="28"/>
          <w:szCs w:val="28"/>
        </w:rPr>
        <w:t xml:space="preserve"> от заявителей на предоставление услуг МФЦ осуществляется бесплатно.</w:t>
      </w:r>
    </w:p>
    <w:p w:rsidR="001A4437" w:rsidRPr="00050CEB" w:rsidRDefault="00806DFE" w:rsidP="0014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E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B76B9" w:rsidRPr="00050CEB">
        <w:rPr>
          <w:rFonts w:ascii="Times New Roman" w:hAnsi="Times New Roman" w:cs="Times New Roman"/>
          <w:sz w:val="28"/>
          <w:szCs w:val="28"/>
        </w:rPr>
        <w:t>7</w:t>
      </w:r>
      <w:r w:rsidRPr="00050CEB">
        <w:rPr>
          <w:rFonts w:ascii="Times New Roman" w:hAnsi="Times New Roman" w:cs="Times New Roman"/>
          <w:sz w:val="28"/>
          <w:szCs w:val="28"/>
        </w:rPr>
        <w:t xml:space="preserve">. </w:t>
      </w:r>
      <w:r w:rsidR="001A4437" w:rsidRPr="00050CEB">
        <w:rPr>
          <w:rFonts w:ascii="Times New Roman" w:hAnsi="Times New Roman" w:cs="Times New Roman"/>
          <w:sz w:val="28"/>
          <w:szCs w:val="28"/>
        </w:rPr>
        <w:t xml:space="preserve">Срок предоставления услуги исчисляется со дня </w:t>
      </w:r>
      <w:r w:rsidR="008A7C93" w:rsidRPr="00050CEB">
        <w:rPr>
          <w:rFonts w:ascii="Times New Roman" w:hAnsi="Times New Roman" w:cs="Times New Roman"/>
          <w:sz w:val="28"/>
          <w:szCs w:val="28"/>
        </w:rPr>
        <w:t>регистрации</w:t>
      </w:r>
      <w:r w:rsidR="001A4437" w:rsidRPr="00050CEB">
        <w:rPr>
          <w:rFonts w:ascii="Times New Roman" w:hAnsi="Times New Roman" w:cs="Times New Roman"/>
          <w:sz w:val="28"/>
          <w:szCs w:val="28"/>
        </w:rPr>
        <w:t xml:space="preserve"> </w:t>
      </w:r>
      <w:r w:rsidR="003C3A08" w:rsidRPr="00050CEB">
        <w:rPr>
          <w:rFonts w:ascii="Times New Roman" w:hAnsi="Times New Roman" w:cs="Times New Roman"/>
          <w:sz w:val="28"/>
          <w:szCs w:val="28"/>
        </w:rPr>
        <w:t>Заявки</w:t>
      </w:r>
      <w:r w:rsidR="001A4437" w:rsidRPr="00050CEB">
        <w:rPr>
          <w:rFonts w:ascii="Times New Roman" w:hAnsi="Times New Roman" w:cs="Times New Roman"/>
          <w:sz w:val="28"/>
          <w:szCs w:val="28"/>
        </w:rPr>
        <w:t xml:space="preserve"> на предоставление услуги </w:t>
      </w:r>
      <w:r w:rsidR="008B1591" w:rsidRPr="00050CEB">
        <w:rPr>
          <w:rFonts w:ascii="Times New Roman" w:hAnsi="Times New Roman" w:cs="Times New Roman"/>
          <w:sz w:val="28"/>
          <w:szCs w:val="28"/>
        </w:rPr>
        <w:t>в</w:t>
      </w:r>
      <w:r w:rsidR="001A4437" w:rsidRPr="00050CEB">
        <w:rPr>
          <w:rFonts w:ascii="Times New Roman" w:hAnsi="Times New Roman" w:cs="Times New Roman"/>
          <w:sz w:val="28"/>
          <w:szCs w:val="28"/>
        </w:rPr>
        <w:t xml:space="preserve"> МФЦ</w:t>
      </w:r>
      <w:r w:rsidR="006B447D" w:rsidRPr="00050CEB">
        <w:rPr>
          <w:rFonts w:ascii="Times New Roman" w:hAnsi="Times New Roman" w:cs="Times New Roman"/>
          <w:sz w:val="28"/>
          <w:szCs w:val="28"/>
        </w:rPr>
        <w:t xml:space="preserve"> и определены действующими нормативно – правовыми актами </w:t>
      </w:r>
      <w:r w:rsidR="008B1591" w:rsidRPr="00050C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447D" w:rsidRPr="00050CEB">
        <w:rPr>
          <w:rFonts w:ascii="Times New Roman" w:hAnsi="Times New Roman" w:cs="Times New Roman"/>
          <w:sz w:val="28"/>
          <w:szCs w:val="28"/>
        </w:rPr>
        <w:t>.</w:t>
      </w:r>
    </w:p>
    <w:p w:rsidR="001A4437" w:rsidRPr="00050CEB" w:rsidRDefault="001A4437" w:rsidP="0014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EB">
        <w:rPr>
          <w:rFonts w:ascii="Times New Roman" w:hAnsi="Times New Roman" w:cs="Times New Roman"/>
          <w:sz w:val="28"/>
          <w:szCs w:val="28"/>
        </w:rPr>
        <w:t xml:space="preserve">Срок предоставления услуги исчисляется </w:t>
      </w:r>
      <w:r w:rsidR="008B1591" w:rsidRPr="00050CEB">
        <w:rPr>
          <w:rFonts w:ascii="Times New Roman" w:hAnsi="Times New Roman" w:cs="Times New Roman"/>
          <w:sz w:val="28"/>
          <w:szCs w:val="28"/>
        </w:rPr>
        <w:t xml:space="preserve">с момента предоставления заявителем </w:t>
      </w:r>
      <w:proofErr w:type="gramStart"/>
      <w:r w:rsidR="008B1591" w:rsidRPr="00050CEB">
        <w:rPr>
          <w:rFonts w:ascii="Times New Roman" w:hAnsi="Times New Roman" w:cs="Times New Roman"/>
          <w:sz w:val="28"/>
          <w:szCs w:val="28"/>
        </w:rPr>
        <w:t>полного пакета документов</w:t>
      </w:r>
      <w:proofErr w:type="gramEnd"/>
      <w:r w:rsidR="008B1591" w:rsidRPr="00050CEB">
        <w:rPr>
          <w:rFonts w:ascii="Times New Roman" w:hAnsi="Times New Roman" w:cs="Times New Roman"/>
          <w:sz w:val="28"/>
          <w:szCs w:val="28"/>
        </w:rPr>
        <w:t xml:space="preserve"> указанного в Приложении №1</w:t>
      </w:r>
      <w:r w:rsidRPr="00050CEB">
        <w:rPr>
          <w:rFonts w:ascii="Times New Roman" w:hAnsi="Times New Roman" w:cs="Times New Roman"/>
          <w:sz w:val="28"/>
          <w:szCs w:val="28"/>
        </w:rPr>
        <w:t>.</w:t>
      </w:r>
    </w:p>
    <w:p w:rsidR="00806DFE" w:rsidRPr="00050CEB" w:rsidRDefault="00806DFE" w:rsidP="0014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EB">
        <w:rPr>
          <w:rFonts w:ascii="Times New Roman" w:hAnsi="Times New Roman" w:cs="Times New Roman"/>
          <w:sz w:val="28"/>
          <w:szCs w:val="28"/>
        </w:rPr>
        <w:t>1.</w:t>
      </w:r>
      <w:r w:rsidR="005B76B9" w:rsidRPr="00050CEB">
        <w:rPr>
          <w:rFonts w:ascii="Times New Roman" w:hAnsi="Times New Roman" w:cs="Times New Roman"/>
          <w:sz w:val="28"/>
          <w:szCs w:val="28"/>
        </w:rPr>
        <w:t>8</w:t>
      </w:r>
      <w:r w:rsidRPr="00050CEB">
        <w:rPr>
          <w:rFonts w:ascii="Times New Roman" w:hAnsi="Times New Roman" w:cs="Times New Roman"/>
          <w:sz w:val="28"/>
          <w:szCs w:val="28"/>
        </w:rPr>
        <w:t xml:space="preserve">. Прием и регистрация </w:t>
      </w:r>
      <w:r w:rsidR="003C3A08" w:rsidRPr="00050CEB">
        <w:rPr>
          <w:rFonts w:ascii="Times New Roman" w:hAnsi="Times New Roman" w:cs="Times New Roman"/>
          <w:sz w:val="28"/>
          <w:szCs w:val="28"/>
        </w:rPr>
        <w:t>Заявок</w:t>
      </w:r>
      <w:r w:rsidRPr="00050CEB">
        <w:rPr>
          <w:rFonts w:ascii="Times New Roman" w:hAnsi="Times New Roman" w:cs="Times New Roman"/>
          <w:sz w:val="28"/>
          <w:szCs w:val="28"/>
        </w:rPr>
        <w:t xml:space="preserve"> на получение услуги осуществляется специалистами МФЦ в день обращения заявителей в соответствии с графиком и режимом работы, утвержденным внутренним регламентом организации работы в МФЦ.</w:t>
      </w:r>
    </w:p>
    <w:p w:rsidR="005B76B9" w:rsidRPr="00050CEB" w:rsidRDefault="005B76B9" w:rsidP="0014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EB">
        <w:rPr>
          <w:rFonts w:ascii="Times New Roman" w:hAnsi="Times New Roman" w:cs="Times New Roman"/>
          <w:sz w:val="28"/>
          <w:szCs w:val="28"/>
        </w:rPr>
        <w:t xml:space="preserve">1.9. </w:t>
      </w:r>
      <w:r w:rsidRPr="00050CEB">
        <w:rPr>
          <w:rFonts w:ascii="Times New Roman" w:hAnsi="Times New Roman"/>
          <w:sz w:val="28"/>
          <w:szCs w:val="28"/>
        </w:rPr>
        <w:t>Выдача результата услуги осуществляется специалистами МФЦ в соответствии с графиком и режимом работы, утвержденным внутренним регламентом организации работы в МФЦ.</w:t>
      </w:r>
    </w:p>
    <w:p w:rsidR="005B76B9" w:rsidRPr="00050CEB" w:rsidRDefault="005B76B9" w:rsidP="001476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1.10. </w:t>
      </w:r>
      <w:r w:rsidR="003C1B8F" w:rsidRPr="00050CEB">
        <w:rPr>
          <w:rFonts w:ascii="Times New Roman" w:hAnsi="Times New Roman"/>
          <w:sz w:val="28"/>
          <w:szCs w:val="28"/>
        </w:rPr>
        <w:t>Срок передачи от МФЦ Участнику МФЦ за</w:t>
      </w:r>
      <w:r w:rsidR="003C3A08" w:rsidRPr="00050CEB">
        <w:rPr>
          <w:rFonts w:ascii="Times New Roman" w:hAnsi="Times New Roman"/>
          <w:sz w:val="28"/>
          <w:szCs w:val="28"/>
        </w:rPr>
        <w:t>явок</w:t>
      </w:r>
      <w:r w:rsidR="003C1B8F" w:rsidRPr="00050CEB">
        <w:rPr>
          <w:rFonts w:ascii="Times New Roman" w:hAnsi="Times New Roman"/>
          <w:sz w:val="28"/>
          <w:szCs w:val="28"/>
        </w:rPr>
        <w:t xml:space="preserve"> по защищенным каналам связи в электронном виде</w:t>
      </w:r>
      <w:r w:rsidR="00FD0A77" w:rsidRPr="00050CEB">
        <w:rPr>
          <w:rFonts w:ascii="Times New Roman" w:hAnsi="Times New Roman"/>
          <w:sz w:val="28"/>
          <w:szCs w:val="28"/>
        </w:rPr>
        <w:t xml:space="preserve"> </w:t>
      </w:r>
      <w:r w:rsidR="003C1B8F" w:rsidRPr="00050CEB">
        <w:rPr>
          <w:rFonts w:ascii="Times New Roman" w:hAnsi="Times New Roman"/>
          <w:sz w:val="28"/>
          <w:szCs w:val="28"/>
        </w:rPr>
        <w:t xml:space="preserve">не позднее следующего </w:t>
      </w:r>
      <w:r w:rsidR="006F0AFD" w:rsidRPr="00050CEB">
        <w:rPr>
          <w:rFonts w:ascii="Times New Roman" w:hAnsi="Times New Roman"/>
          <w:sz w:val="28"/>
          <w:szCs w:val="28"/>
        </w:rPr>
        <w:t xml:space="preserve">рабочего </w:t>
      </w:r>
      <w:r w:rsidR="003C1B8F" w:rsidRPr="00050CEB">
        <w:rPr>
          <w:rFonts w:ascii="Times New Roman" w:hAnsi="Times New Roman"/>
          <w:sz w:val="28"/>
          <w:szCs w:val="28"/>
        </w:rPr>
        <w:t>дня</w:t>
      </w:r>
      <w:r w:rsidR="006F0AFD" w:rsidRPr="00050CEB">
        <w:rPr>
          <w:rFonts w:ascii="Times New Roman" w:hAnsi="Times New Roman"/>
          <w:sz w:val="28"/>
          <w:szCs w:val="28"/>
        </w:rPr>
        <w:t xml:space="preserve"> МФЦ</w:t>
      </w:r>
      <w:r w:rsidR="003C1B8F" w:rsidRPr="00050CEB">
        <w:rPr>
          <w:rFonts w:ascii="Times New Roman" w:hAnsi="Times New Roman"/>
          <w:sz w:val="28"/>
          <w:szCs w:val="28"/>
        </w:rPr>
        <w:t xml:space="preserve"> после регистрации в АИС МФЦ </w:t>
      </w:r>
      <w:r w:rsidR="003C3A08" w:rsidRPr="00050CEB">
        <w:rPr>
          <w:rFonts w:ascii="Times New Roman" w:hAnsi="Times New Roman"/>
          <w:sz w:val="28"/>
          <w:szCs w:val="28"/>
        </w:rPr>
        <w:t>заявок</w:t>
      </w:r>
      <w:r w:rsidR="003C1B8F" w:rsidRPr="00050CEB">
        <w:rPr>
          <w:rFonts w:ascii="Times New Roman" w:hAnsi="Times New Roman"/>
          <w:sz w:val="28"/>
          <w:szCs w:val="28"/>
        </w:rPr>
        <w:t xml:space="preserve"> заявителей. </w:t>
      </w:r>
    </w:p>
    <w:p w:rsidR="005B76B9" w:rsidRPr="00050CEB" w:rsidRDefault="005B76B9" w:rsidP="005B76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1.1</w:t>
      </w:r>
      <w:r w:rsidR="006F0AFD" w:rsidRPr="00050CEB">
        <w:rPr>
          <w:rFonts w:ascii="Times New Roman" w:hAnsi="Times New Roman"/>
          <w:sz w:val="28"/>
          <w:szCs w:val="28"/>
        </w:rPr>
        <w:t>1</w:t>
      </w:r>
      <w:r w:rsidRPr="00050CEB">
        <w:rPr>
          <w:rFonts w:ascii="Times New Roman" w:hAnsi="Times New Roman"/>
          <w:sz w:val="28"/>
          <w:szCs w:val="28"/>
        </w:rPr>
        <w:t xml:space="preserve">. Участник МФЦ несет ответственность за сроки исполнения услуги по </w:t>
      </w:r>
      <w:r w:rsidR="003C3A08" w:rsidRPr="00050CEB">
        <w:rPr>
          <w:rFonts w:ascii="Times New Roman" w:hAnsi="Times New Roman"/>
          <w:sz w:val="28"/>
          <w:szCs w:val="28"/>
        </w:rPr>
        <w:t>заявкам</w:t>
      </w:r>
      <w:r w:rsidRPr="00050CEB">
        <w:rPr>
          <w:rFonts w:ascii="Times New Roman" w:hAnsi="Times New Roman"/>
          <w:sz w:val="28"/>
          <w:szCs w:val="28"/>
        </w:rPr>
        <w:t xml:space="preserve"> заявителей и осуществляет передачу подготовленного результата в МФЦ </w:t>
      </w:r>
      <w:r w:rsidR="006F0AFD" w:rsidRPr="00050CEB">
        <w:rPr>
          <w:rFonts w:ascii="Times New Roman" w:hAnsi="Times New Roman"/>
          <w:sz w:val="28"/>
          <w:szCs w:val="28"/>
        </w:rPr>
        <w:t>в электронном виде через АИС МФЦ</w:t>
      </w:r>
      <w:r w:rsidRPr="00050CEB">
        <w:rPr>
          <w:rFonts w:ascii="Times New Roman" w:hAnsi="Times New Roman"/>
          <w:sz w:val="28"/>
          <w:szCs w:val="28"/>
        </w:rPr>
        <w:t>.</w:t>
      </w:r>
    </w:p>
    <w:p w:rsidR="005B76B9" w:rsidRPr="00050CEB" w:rsidRDefault="005B76B9" w:rsidP="005B76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1.1</w:t>
      </w:r>
      <w:r w:rsidR="006F0AFD" w:rsidRPr="00050CEB">
        <w:rPr>
          <w:rFonts w:ascii="Times New Roman" w:hAnsi="Times New Roman"/>
          <w:sz w:val="28"/>
          <w:szCs w:val="28"/>
        </w:rPr>
        <w:t>2</w:t>
      </w:r>
      <w:r w:rsidRPr="00050CEB">
        <w:rPr>
          <w:rFonts w:ascii="Times New Roman" w:hAnsi="Times New Roman"/>
          <w:sz w:val="28"/>
          <w:szCs w:val="28"/>
        </w:rPr>
        <w:t>. Участник МФЦ несет полную ответственность за полноту, качество, достоверность и своевременную подготовку запрашиваемого заявителем документа.</w:t>
      </w:r>
    </w:p>
    <w:p w:rsidR="005B76B9" w:rsidRPr="00050CEB" w:rsidRDefault="005B76B9" w:rsidP="005B76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1.1</w:t>
      </w:r>
      <w:r w:rsidR="006F0AFD" w:rsidRPr="00050CEB">
        <w:rPr>
          <w:rFonts w:ascii="Times New Roman" w:hAnsi="Times New Roman"/>
          <w:sz w:val="28"/>
          <w:szCs w:val="28"/>
        </w:rPr>
        <w:t>3</w:t>
      </w:r>
      <w:r w:rsidRPr="00050CEB">
        <w:rPr>
          <w:rFonts w:ascii="Times New Roman" w:hAnsi="Times New Roman"/>
          <w:sz w:val="28"/>
          <w:szCs w:val="28"/>
        </w:rPr>
        <w:t>. Основания для</w:t>
      </w:r>
      <w:r w:rsidR="00781D91" w:rsidRPr="00050CEB">
        <w:rPr>
          <w:rFonts w:ascii="Times New Roman" w:hAnsi="Times New Roman"/>
          <w:sz w:val="28"/>
          <w:szCs w:val="28"/>
        </w:rPr>
        <w:t xml:space="preserve"> отказа в приеме документов от з</w:t>
      </w:r>
      <w:r w:rsidRPr="00050CEB">
        <w:rPr>
          <w:rFonts w:ascii="Times New Roman" w:hAnsi="Times New Roman"/>
          <w:sz w:val="28"/>
          <w:szCs w:val="28"/>
        </w:rPr>
        <w:t xml:space="preserve">аявителей </w:t>
      </w:r>
      <w:r w:rsidR="00781D91" w:rsidRPr="00050CEB">
        <w:rPr>
          <w:rFonts w:ascii="Times New Roman" w:hAnsi="Times New Roman"/>
          <w:sz w:val="28"/>
          <w:szCs w:val="28"/>
        </w:rPr>
        <w:t>не предусмотрены.</w:t>
      </w:r>
    </w:p>
    <w:p w:rsidR="001C39C3" w:rsidRPr="00050CEB" w:rsidRDefault="005B76B9" w:rsidP="006F0A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1.1</w:t>
      </w:r>
      <w:r w:rsidR="006F0AFD" w:rsidRPr="00050CEB">
        <w:rPr>
          <w:rFonts w:ascii="Times New Roman" w:hAnsi="Times New Roman"/>
          <w:sz w:val="28"/>
          <w:szCs w:val="28"/>
        </w:rPr>
        <w:t>4</w:t>
      </w:r>
      <w:r w:rsidRPr="00050CEB">
        <w:rPr>
          <w:rFonts w:ascii="Times New Roman" w:hAnsi="Times New Roman"/>
          <w:sz w:val="28"/>
          <w:szCs w:val="28"/>
        </w:rPr>
        <w:t xml:space="preserve">. Результат предоставления </w:t>
      </w:r>
      <w:r w:rsidR="006F0AFD" w:rsidRPr="00050CEB">
        <w:rPr>
          <w:rFonts w:ascii="Times New Roman" w:hAnsi="Times New Roman"/>
          <w:sz w:val="28"/>
          <w:szCs w:val="28"/>
        </w:rPr>
        <w:t xml:space="preserve">услуги </w:t>
      </w:r>
      <w:r w:rsidRPr="00050CEB">
        <w:rPr>
          <w:rFonts w:ascii="Times New Roman" w:hAnsi="Times New Roman"/>
          <w:sz w:val="28"/>
          <w:szCs w:val="28"/>
        </w:rPr>
        <w:t>может быть обжалован заявителе</w:t>
      </w:r>
      <w:r w:rsidR="006F0AFD" w:rsidRPr="00050CEB">
        <w:rPr>
          <w:rFonts w:ascii="Times New Roman" w:hAnsi="Times New Roman"/>
          <w:sz w:val="28"/>
          <w:szCs w:val="28"/>
        </w:rPr>
        <w:t>м у Участника МФЦ, либо в суде</w:t>
      </w:r>
      <w:r w:rsidRPr="00050CEB">
        <w:rPr>
          <w:rFonts w:ascii="Times New Roman" w:hAnsi="Times New Roman"/>
          <w:bCs/>
          <w:sz w:val="28"/>
          <w:szCs w:val="28"/>
        </w:rPr>
        <w:t>.</w:t>
      </w:r>
    </w:p>
    <w:p w:rsidR="005B76B9" w:rsidRPr="00050CEB" w:rsidRDefault="005B76B9" w:rsidP="005B76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9C3" w:rsidRPr="00050CEB" w:rsidRDefault="001C39C3" w:rsidP="001C39C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50CEB">
        <w:rPr>
          <w:rFonts w:ascii="Times New Roman" w:hAnsi="Times New Roman"/>
          <w:b/>
          <w:bCs/>
          <w:sz w:val="28"/>
          <w:szCs w:val="28"/>
        </w:rPr>
        <w:t xml:space="preserve">2. Порядок работы МФЦ при приеме </w:t>
      </w:r>
      <w:r w:rsidR="0084141C" w:rsidRPr="00050CEB">
        <w:rPr>
          <w:rFonts w:ascii="Times New Roman" w:hAnsi="Times New Roman"/>
          <w:b/>
          <w:bCs/>
          <w:sz w:val="28"/>
          <w:szCs w:val="28"/>
        </w:rPr>
        <w:t>запросов</w:t>
      </w:r>
      <w:r w:rsidRPr="00050CEB">
        <w:rPr>
          <w:rFonts w:ascii="Times New Roman" w:hAnsi="Times New Roman"/>
          <w:b/>
          <w:bCs/>
          <w:sz w:val="28"/>
          <w:szCs w:val="28"/>
        </w:rPr>
        <w:t xml:space="preserve"> от заявителя </w:t>
      </w:r>
    </w:p>
    <w:p w:rsidR="004E0284" w:rsidRPr="00050CEB" w:rsidRDefault="004E0284" w:rsidP="001C39C3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E0284" w:rsidRPr="00050CEB" w:rsidRDefault="004E0284" w:rsidP="004E028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 Специалист МФЦ</w:t>
      </w:r>
      <w:r w:rsidRPr="00050C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0CEB">
        <w:rPr>
          <w:rFonts w:ascii="Times New Roman" w:hAnsi="Times New Roman"/>
          <w:bCs/>
          <w:sz w:val="28"/>
          <w:szCs w:val="28"/>
        </w:rPr>
        <w:t xml:space="preserve">при приеме </w:t>
      </w:r>
      <w:r w:rsidR="003C3A08" w:rsidRPr="00050CEB">
        <w:rPr>
          <w:rFonts w:ascii="Times New Roman" w:hAnsi="Times New Roman"/>
          <w:bCs/>
          <w:sz w:val="28"/>
          <w:szCs w:val="28"/>
        </w:rPr>
        <w:t>заявок</w:t>
      </w:r>
      <w:r w:rsidRPr="00050CEB">
        <w:rPr>
          <w:rFonts w:ascii="Times New Roman" w:hAnsi="Times New Roman"/>
          <w:bCs/>
          <w:sz w:val="28"/>
          <w:szCs w:val="28"/>
        </w:rPr>
        <w:t xml:space="preserve"> на </w:t>
      </w:r>
      <w:proofErr w:type="gramStart"/>
      <w:r w:rsidRPr="00050CEB">
        <w:rPr>
          <w:rFonts w:ascii="Times New Roman" w:hAnsi="Times New Roman"/>
          <w:bCs/>
          <w:sz w:val="28"/>
          <w:szCs w:val="28"/>
        </w:rPr>
        <w:t>получение  услуг</w:t>
      </w:r>
      <w:r w:rsidR="003C3A08" w:rsidRPr="00050CEB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050CEB">
        <w:rPr>
          <w:rFonts w:ascii="Times New Roman" w:hAnsi="Times New Roman"/>
          <w:sz w:val="28"/>
          <w:szCs w:val="28"/>
        </w:rPr>
        <w:t>:</w:t>
      </w:r>
    </w:p>
    <w:p w:rsidR="00614920" w:rsidRPr="00050CEB" w:rsidRDefault="00614920" w:rsidP="00614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2.1.1. Проверяет документ, удостоверяющий личность заявителя.</w:t>
      </w:r>
    </w:p>
    <w:p w:rsidR="00614920" w:rsidRPr="00050CEB" w:rsidRDefault="00614920" w:rsidP="006149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2.1.2. Проверяет полномочия представителя заявителя.</w:t>
      </w:r>
    </w:p>
    <w:p w:rsidR="00EF026B" w:rsidRPr="00050CEB" w:rsidRDefault="00614920" w:rsidP="004E02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2.1.3</w:t>
      </w:r>
      <w:r w:rsidR="004E0284" w:rsidRPr="00050CEB">
        <w:rPr>
          <w:rFonts w:ascii="Times New Roman" w:hAnsi="Times New Roman"/>
          <w:sz w:val="28"/>
          <w:szCs w:val="28"/>
        </w:rPr>
        <w:t xml:space="preserve">. </w:t>
      </w:r>
      <w:r w:rsidR="00020422" w:rsidRPr="00050CEB">
        <w:rPr>
          <w:rFonts w:ascii="Times New Roman" w:hAnsi="Times New Roman"/>
          <w:sz w:val="28"/>
          <w:szCs w:val="28"/>
        </w:rPr>
        <w:t xml:space="preserve">Принимает </w:t>
      </w:r>
      <w:r w:rsidR="003C3A08" w:rsidRPr="00050CEB">
        <w:rPr>
          <w:rFonts w:ascii="Times New Roman" w:hAnsi="Times New Roman"/>
          <w:bCs/>
          <w:sz w:val="28"/>
          <w:szCs w:val="28"/>
        </w:rPr>
        <w:t>заявку</w:t>
      </w:r>
      <w:r w:rsidR="00020422" w:rsidRPr="00050CEB">
        <w:rPr>
          <w:rFonts w:ascii="Times New Roman" w:hAnsi="Times New Roman"/>
          <w:bCs/>
          <w:sz w:val="28"/>
          <w:szCs w:val="28"/>
        </w:rPr>
        <w:t xml:space="preserve"> установленной формы и комплекты документов, указанные в Приложении № 1 к настоящему Порядку</w:t>
      </w:r>
      <w:r w:rsidR="00E15E9F" w:rsidRPr="00050CEB">
        <w:rPr>
          <w:rFonts w:ascii="Times New Roman" w:hAnsi="Times New Roman"/>
          <w:sz w:val="28"/>
          <w:szCs w:val="28"/>
        </w:rPr>
        <w:t>.</w:t>
      </w:r>
    </w:p>
    <w:p w:rsidR="00020422" w:rsidRPr="00050CEB" w:rsidRDefault="00614920" w:rsidP="00020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2.1.4</w:t>
      </w:r>
      <w:r w:rsidR="004E0284" w:rsidRPr="00050CEB">
        <w:rPr>
          <w:rFonts w:ascii="Times New Roman" w:hAnsi="Times New Roman"/>
          <w:sz w:val="28"/>
          <w:szCs w:val="28"/>
        </w:rPr>
        <w:t xml:space="preserve">. </w:t>
      </w:r>
      <w:r w:rsidR="00020422" w:rsidRPr="00050CEB">
        <w:rPr>
          <w:rFonts w:ascii="Times New Roman" w:hAnsi="Times New Roman"/>
          <w:sz w:val="28"/>
          <w:szCs w:val="28"/>
        </w:rPr>
        <w:t xml:space="preserve">Проверяет соответствие данных документа, удостоверяющего личность, данным, указанным в </w:t>
      </w:r>
      <w:r w:rsidR="003C3A08" w:rsidRPr="00050CEB">
        <w:rPr>
          <w:rFonts w:ascii="Times New Roman" w:hAnsi="Times New Roman"/>
          <w:sz w:val="28"/>
          <w:szCs w:val="28"/>
        </w:rPr>
        <w:t>заявке</w:t>
      </w:r>
      <w:r w:rsidR="00020422" w:rsidRPr="00050CEB">
        <w:rPr>
          <w:rFonts w:ascii="Times New Roman" w:hAnsi="Times New Roman"/>
          <w:sz w:val="28"/>
          <w:szCs w:val="28"/>
        </w:rPr>
        <w:t xml:space="preserve"> и прилагаемых необходимых документах.</w:t>
      </w:r>
    </w:p>
    <w:p w:rsidR="00020422" w:rsidRPr="00050CEB" w:rsidRDefault="00614920" w:rsidP="000204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2.1.5</w:t>
      </w:r>
      <w:r w:rsidR="004E0284" w:rsidRPr="00050CEB">
        <w:rPr>
          <w:rFonts w:ascii="Times New Roman" w:hAnsi="Times New Roman"/>
          <w:sz w:val="28"/>
          <w:szCs w:val="28"/>
        </w:rPr>
        <w:t>.</w:t>
      </w:r>
      <w:r w:rsidR="00020422" w:rsidRPr="00050CEB">
        <w:rPr>
          <w:rFonts w:ascii="Times New Roman" w:hAnsi="Times New Roman"/>
          <w:sz w:val="28"/>
          <w:szCs w:val="28"/>
        </w:rPr>
        <w:t xml:space="preserve"> Проверяет правильность оформления </w:t>
      </w:r>
      <w:r w:rsidR="003C3A08" w:rsidRPr="00050CEB">
        <w:rPr>
          <w:rFonts w:ascii="Times New Roman" w:hAnsi="Times New Roman"/>
          <w:sz w:val="28"/>
          <w:szCs w:val="28"/>
        </w:rPr>
        <w:t>заявки</w:t>
      </w:r>
      <w:r w:rsidR="00020422" w:rsidRPr="00050CEB">
        <w:rPr>
          <w:rFonts w:ascii="Times New Roman" w:hAnsi="Times New Roman"/>
          <w:sz w:val="28"/>
          <w:szCs w:val="28"/>
        </w:rPr>
        <w:t>, комплектность представляемых заявителем документов на предмет:</w:t>
      </w:r>
    </w:p>
    <w:p w:rsidR="00020422" w:rsidRPr="00050CEB" w:rsidRDefault="00020422" w:rsidP="000204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- оформления </w:t>
      </w:r>
      <w:r w:rsidR="003C3A08" w:rsidRPr="00050CEB">
        <w:rPr>
          <w:rFonts w:ascii="Times New Roman" w:hAnsi="Times New Roman"/>
          <w:sz w:val="28"/>
          <w:szCs w:val="28"/>
        </w:rPr>
        <w:t>заявки</w:t>
      </w:r>
      <w:r w:rsidRPr="00050CEB">
        <w:rPr>
          <w:rFonts w:ascii="Times New Roman" w:hAnsi="Times New Roman"/>
          <w:sz w:val="28"/>
          <w:szCs w:val="28"/>
        </w:rPr>
        <w:t xml:space="preserve"> в соответствии с требованиями нормативных прав</w:t>
      </w:r>
      <w:r w:rsidR="00614920" w:rsidRPr="00050CEB">
        <w:rPr>
          <w:rFonts w:ascii="Times New Roman" w:hAnsi="Times New Roman"/>
          <w:sz w:val="28"/>
          <w:szCs w:val="28"/>
        </w:rPr>
        <w:t>овых актов Российской Федерации.</w:t>
      </w:r>
    </w:p>
    <w:p w:rsidR="00A93885" w:rsidRPr="00050CEB" w:rsidRDefault="004E0284" w:rsidP="00A93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2.1.4.1. Если в за</w:t>
      </w:r>
      <w:r w:rsidR="001E4C26" w:rsidRPr="00050CEB">
        <w:rPr>
          <w:rFonts w:ascii="Times New Roman" w:hAnsi="Times New Roman"/>
          <w:sz w:val="28"/>
          <w:szCs w:val="28"/>
        </w:rPr>
        <w:t>явке</w:t>
      </w:r>
      <w:r w:rsidRPr="00050CEB">
        <w:rPr>
          <w:rFonts w:ascii="Times New Roman" w:hAnsi="Times New Roman"/>
          <w:sz w:val="28"/>
          <w:szCs w:val="28"/>
        </w:rPr>
        <w:t xml:space="preserve"> не указан адрес электронной почты и номер телефона, специалист МФЦ обязан предложить (в устной форме) заявителю указать в запросе адрес электронной почты </w:t>
      </w:r>
      <w:r w:rsidR="0039115A" w:rsidRPr="00050CEB">
        <w:rPr>
          <w:rFonts w:ascii="Times New Roman" w:hAnsi="Times New Roman"/>
          <w:sz w:val="28"/>
          <w:szCs w:val="28"/>
        </w:rPr>
        <w:t xml:space="preserve">и номер телефона (при наличии мобильный) </w:t>
      </w:r>
      <w:r w:rsidRPr="00050CEB">
        <w:rPr>
          <w:rFonts w:ascii="Times New Roman" w:hAnsi="Times New Roman"/>
          <w:sz w:val="28"/>
          <w:szCs w:val="28"/>
        </w:rPr>
        <w:t>в целях возможности направления электронного сообщения или уведомления заявител</w:t>
      </w:r>
      <w:r w:rsidR="0039115A" w:rsidRPr="00050CEB">
        <w:rPr>
          <w:rFonts w:ascii="Times New Roman" w:hAnsi="Times New Roman"/>
          <w:sz w:val="28"/>
          <w:szCs w:val="28"/>
        </w:rPr>
        <w:t>я</w:t>
      </w:r>
      <w:r w:rsidRPr="00050CEB">
        <w:rPr>
          <w:rFonts w:ascii="Times New Roman" w:hAnsi="Times New Roman"/>
          <w:sz w:val="28"/>
          <w:szCs w:val="28"/>
        </w:rPr>
        <w:t xml:space="preserve"> по телефону Участником МФЦ о </w:t>
      </w:r>
      <w:r w:rsidR="0039115A" w:rsidRPr="00050CEB">
        <w:rPr>
          <w:rFonts w:ascii="Times New Roman" w:hAnsi="Times New Roman"/>
          <w:sz w:val="28"/>
          <w:szCs w:val="28"/>
        </w:rPr>
        <w:t>статусе заявки</w:t>
      </w:r>
      <w:r w:rsidRPr="00050CEB">
        <w:rPr>
          <w:rFonts w:ascii="Times New Roman" w:hAnsi="Times New Roman"/>
          <w:sz w:val="28"/>
          <w:szCs w:val="28"/>
        </w:rPr>
        <w:t>.</w:t>
      </w:r>
    </w:p>
    <w:p w:rsidR="004E0284" w:rsidRPr="00050CEB" w:rsidRDefault="004E0284" w:rsidP="00A93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eastAsia="Times New Roman" w:hAnsi="Times New Roman" w:cs="Times New Roman"/>
          <w:sz w:val="28"/>
          <w:szCs w:val="28"/>
        </w:rPr>
        <w:lastRenderedPageBreak/>
        <w:t>2.1.</w:t>
      </w:r>
      <w:r w:rsidR="00614920" w:rsidRPr="00050C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0C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DAD" w:rsidRPr="00050CEB">
        <w:rPr>
          <w:rFonts w:ascii="Times New Roman" w:hAnsi="Times New Roman"/>
          <w:sz w:val="28"/>
          <w:szCs w:val="28"/>
        </w:rPr>
        <w:t xml:space="preserve"> Осуществляет в присутствии заявителя регистрацию з</w:t>
      </w:r>
      <w:r w:rsidR="0039115A" w:rsidRPr="00050CEB">
        <w:rPr>
          <w:rFonts w:ascii="Times New Roman" w:hAnsi="Times New Roman"/>
          <w:sz w:val="28"/>
          <w:szCs w:val="28"/>
        </w:rPr>
        <w:t>аявки</w:t>
      </w:r>
      <w:r w:rsidR="00783DAD" w:rsidRPr="00050CEB">
        <w:rPr>
          <w:rFonts w:ascii="Times New Roman" w:hAnsi="Times New Roman"/>
          <w:sz w:val="28"/>
          <w:szCs w:val="28"/>
        </w:rPr>
        <w:t xml:space="preserve"> (с комплектом документов) в регистрационной контрольной форме (далее - РКФ) АИС МФЦ</w:t>
      </w:r>
      <w:r w:rsidRPr="00050C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284" w:rsidRPr="00050CEB" w:rsidRDefault="004E0284" w:rsidP="00A93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</w:t>
      </w:r>
      <w:r w:rsidR="00614920" w:rsidRPr="00050CEB">
        <w:rPr>
          <w:rFonts w:ascii="Times New Roman" w:hAnsi="Times New Roman"/>
          <w:sz w:val="28"/>
          <w:szCs w:val="28"/>
        </w:rPr>
        <w:t>7</w:t>
      </w:r>
      <w:r w:rsidRPr="00050CEB">
        <w:rPr>
          <w:rFonts w:ascii="Times New Roman" w:hAnsi="Times New Roman"/>
          <w:sz w:val="28"/>
          <w:szCs w:val="28"/>
        </w:rPr>
        <w:t>. МФЦ</w:t>
      </w:r>
      <w:r w:rsidR="00614920" w:rsidRPr="00050CEB">
        <w:rPr>
          <w:rFonts w:ascii="Times New Roman" w:hAnsi="Times New Roman"/>
          <w:sz w:val="28"/>
          <w:szCs w:val="28"/>
        </w:rPr>
        <w:t xml:space="preserve"> </w:t>
      </w:r>
      <w:r w:rsidR="00293016" w:rsidRPr="00050CEB">
        <w:rPr>
          <w:rFonts w:ascii="Times New Roman" w:hAnsi="Times New Roman"/>
          <w:sz w:val="28"/>
          <w:szCs w:val="28"/>
        </w:rPr>
        <w:t>у</w:t>
      </w:r>
      <w:r w:rsidRPr="00050CEB">
        <w:rPr>
          <w:rFonts w:ascii="Times New Roman" w:hAnsi="Times New Roman"/>
          <w:sz w:val="28"/>
          <w:szCs w:val="28"/>
        </w:rPr>
        <w:t xml:space="preserve">станавливает срок подготовки услуги в соответствии с действующими нормативными правовыми актами Российской Федерации и </w:t>
      </w:r>
      <w:r w:rsidR="00614920" w:rsidRPr="00050CEB">
        <w:rPr>
          <w:rFonts w:ascii="Times New Roman" w:hAnsi="Times New Roman"/>
          <w:sz w:val="28"/>
          <w:szCs w:val="28"/>
        </w:rPr>
        <w:t xml:space="preserve">сроками, </w:t>
      </w:r>
      <w:r w:rsidRPr="00050CEB">
        <w:rPr>
          <w:rFonts w:ascii="Times New Roman" w:hAnsi="Times New Roman"/>
          <w:sz w:val="28"/>
          <w:szCs w:val="28"/>
        </w:rPr>
        <w:t>приведенным в Приложении № 1 к настоящему Порядку.</w:t>
      </w:r>
    </w:p>
    <w:p w:rsidR="004E0284" w:rsidRPr="00050CEB" w:rsidRDefault="004E0284" w:rsidP="00A93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Срок подготовки формиру</w:t>
      </w:r>
      <w:r w:rsidR="002701C1" w:rsidRPr="00050CEB">
        <w:rPr>
          <w:rFonts w:ascii="Times New Roman" w:hAnsi="Times New Roman"/>
          <w:sz w:val="28"/>
          <w:szCs w:val="28"/>
        </w:rPr>
        <w:t>е</w:t>
      </w:r>
      <w:r w:rsidRPr="00050CEB">
        <w:rPr>
          <w:rFonts w:ascii="Times New Roman" w:hAnsi="Times New Roman"/>
          <w:sz w:val="28"/>
          <w:szCs w:val="28"/>
        </w:rPr>
        <w:t>тся автоматически АИС МФЦ при регистрации в АИС МФЦ запроса на получение услуги.</w:t>
      </w:r>
    </w:p>
    <w:p w:rsidR="004E0284" w:rsidRPr="00050CEB" w:rsidRDefault="004E0284" w:rsidP="00A93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</w:t>
      </w:r>
      <w:r w:rsidR="00614920" w:rsidRPr="00050CEB">
        <w:rPr>
          <w:rFonts w:ascii="Times New Roman" w:hAnsi="Times New Roman"/>
          <w:sz w:val="28"/>
          <w:szCs w:val="28"/>
        </w:rPr>
        <w:t>8</w:t>
      </w:r>
      <w:r w:rsidRPr="00050CEB">
        <w:rPr>
          <w:rFonts w:ascii="Times New Roman" w:hAnsi="Times New Roman"/>
          <w:sz w:val="28"/>
          <w:szCs w:val="28"/>
        </w:rPr>
        <w:t>. Распечатывает сформированную автоматически в АИС МФЦ выписку из электронного журнала регистрации и контроля за обращениями заявителей в МФЦ (дале</w:t>
      </w:r>
      <w:r w:rsidR="000C21C5" w:rsidRPr="00050CEB">
        <w:rPr>
          <w:rFonts w:ascii="Times New Roman" w:hAnsi="Times New Roman"/>
          <w:sz w:val="28"/>
          <w:szCs w:val="28"/>
        </w:rPr>
        <w:t xml:space="preserve">е – выписка) в </w:t>
      </w:r>
      <w:r w:rsidR="003B7D0E" w:rsidRPr="00050CEB">
        <w:rPr>
          <w:rFonts w:ascii="Times New Roman" w:hAnsi="Times New Roman"/>
          <w:sz w:val="28"/>
          <w:szCs w:val="28"/>
        </w:rPr>
        <w:t>двух</w:t>
      </w:r>
      <w:r w:rsidR="00614920" w:rsidRPr="00050CEB">
        <w:rPr>
          <w:rFonts w:ascii="Times New Roman" w:hAnsi="Times New Roman"/>
          <w:sz w:val="28"/>
          <w:szCs w:val="28"/>
        </w:rPr>
        <w:t xml:space="preserve"> экземплярах.</w:t>
      </w:r>
    </w:p>
    <w:p w:rsidR="007A2396" w:rsidRPr="00050CEB" w:rsidRDefault="00614920" w:rsidP="00A93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2.1.9</w:t>
      </w:r>
      <w:r w:rsidR="007A2396" w:rsidRPr="00050CEB">
        <w:rPr>
          <w:rFonts w:ascii="Times New Roman" w:hAnsi="Times New Roman"/>
          <w:sz w:val="28"/>
          <w:szCs w:val="28"/>
        </w:rPr>
        <w:t xml:space="preserve">. Предлагает заявителю проверить правильность заполнения выписки и подписать </w:t>
      </w:r>
      <w:r w:rsidRPr="00050CEB">
        <w:rPr>
          <w:rFonts w:ascii="Times New Roman" w:hAnsi="Times New Roman"/>
          <w:sz w:val="28"/>
          <w:szCs w:val="28"/>
        </w:rPr>
        <w:t>2 (два</w:t>
      </w:r>
      <w:r w:rsidR="007A2396" w:rsidRPr="00050CEB">
        <w:rPr>
          <w:rFonts w:ascii="Times New Roman" w:hAnsi="Times New Roman"/>
          <w:sz w:val="28"/>
          <w:szCs w:val="28"/>
        </w:rPr>
        <w:t xml:space="preserve">) экземпляра выписки. Подпись заявителя на </w:t>
      </w:r>
      <w:r w:rsidR="000C21C5" w:rsidRPr="00050CEB">
        <w:rPr>
          <w:rFonts w:ascii="Times New Roman" w:hAnsi="Times New Roman"/>
          <w:sz w:val="28"/>
          <w:szCs w:val="28"/>
        </w:rPr>
        <w:t>выписке</w:t>
      </w:r>
      <w:r w:rsidR="007A2396" w:rsidRPr="00050CEB">
        <w:rPr>
          <w:rFonts w:ascii="Times New Roman" w:hAnsi="Times New Roman"/>
          <w:sz w:val="28"/>
          <w:szCs w:val="28"/>
        </w:rPr>
        <w:t xml:space="preserve"> свидетельствует о правильности внесенных с АИС МФЦ сведений.</w:t>
      </w:r>
    </w:p>
    <w:p w:rsidR="004E0284" w:rsidRPr="00050CEB" w:rsidRDefault="00614920" w:rsidP="00A93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2.1.10</w:t>
      </w:r>
      <w:r w:rsidR="007A2396" w:rsidRPr="00050CEB">
        <w:rPr>
          <w:rFonts w:ascii="Times New Roman" w:hAnsi="Times New Roman"/>
          <w:sz w:val="28"/>
          <w:szCs w:val="28"/>
        </w:rPr>
        <w:t xml:space="preserve">. </w:t>
      </w:r>
      <w:r w:rsidR="004E0284" w:rsidRPr="00050CEB">
        <w:rPr>
          <w:rFonts w:ascii="Times New Roman" w:hAnsi="Times New Roman"/>
          <w:sz w:val="28"/>
          <w:szCs w:val="28"/>
        </w:rPr>
        <w:t xml:space="preserve">После подписи заявителя подписывает </w:t>
      </w:r>
      <w:r w:rsidR="003B7D0E" w:rsidRPr="00050CEB">
        <w:rPr>
          <w:rFonts w:ascii="Times New Roman" w:hAnsi="Times New Roman"/>
          <w:sz w:val="28"/>
          <w:szCs w:val="28"/>
        </w:rPr>
        <w:t>2</w:t>
      </w:r>
      <w:r w:rsidR="004E0284" w:rsidRPr="00050CEB">
        <w:rPr>
          <w:rFonts w:ascii="Times New Roman" w:hAnsi="Times New Roman"/>
          <w:sz w:val="28"/>
          <w:szCs w:val="28"/>
        </w:rPr>
        <w:t xml:space="preserve"> (</w:t>
      </w:r>
      <w:r w:rsidR="003B7D0E" w:rsidRPr="00050CEB">
        <w:rPr>
          <w:rFonts w:ascii="Times New Roman" w:hAnsi="Times New Roman"/>
          <w:sz w:val="28"/>
          <w:szCs w:val="28"/>
        </w:rPr>
        <w:t>два</w:t>
      </w:r>
      <w:r w:rsidR="004E0284" w:rsidRPr="00050CEB">
        <w:rPr>
          <w:rFonts w:ascii="Times New Roman" w:hAnsi="Times New Roman"/>
          <w:sz w:val="28"/>
          <w:szCs w:val="28"/>
        </w:rPr>
        <w:t xml:space="preserve">) экземпляра выписки. </w:t>
      </w:r>
    </w:p>
    <w:p w:rsidR="004E0284" w:rsidRPr="00050CEB" w:rsidRDefault="004E0284" w:rsidP="00A93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2.1.1</w:t>
      </w:r>
      <w:r w:rsidR="00614920" w:rsidRPr="00050CEB">
        <w:rPr>
          <w:rFonts w:ascii="Times New Roman" w:hAnsi="Times New Roman"/>
          <w:sz w:val="28"/>
          <w:szCs w:val="28"/>
        </w:rPr>
        <w:t>1</w:t>
      </w:r>
      <w:r w:rsidRPr="00050CEB">
        <w:rPr>
          <w:rFonts w:ascii="Times New Roman" w:hAnsi="Times New Roman"/>
          <w:sz w:val="28"/>
          <w:szCs w:val="28"/>
        </w:rPr>
        <w:t>. Выдает н</w:t>
      </w:r>
      <w:r w:rsidR="00614920" w:rsidRPr="00050CEB">
        <w:rPr>
          <w:rFonts w:ascii="Times New Roman" w:hAnsi="Times New Roman"/>
          <w:sz w:val="28"/>
          <w:szCs w:val="28"/>
        </w:rPr>
        <w:t>а руки заявителю один экземпляр</w:t>
      </w:r>
      <w:r w:rsidRPr="00050CEB">
        <w:rPr>
          <w:rFonts w:ascii="Times New Roman" w:hAnsi="Times New Roman"/>
          <w:sz w:val="28"/>
          <w:szCs w:val="28"/>
        </w:rPr>
        <w:t xml:space="preserve"> выписки. </w:t>
      </w:r>
    </w:p>
    <w:p w:rsidR="004E0284" w:rsidRPr="00050CEB" w:rsidRDefault="004E0284" w:rsidP="00A93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Факт выдачи заявителю выписки подтверждает получение МФЦ з</w:t>
      </w:r>
      <w:r w:rsidR="003B7D0E" w:rsidRPr="00050CEB">
        <w:rPr>
          <w:rFonts w:ascii="Times New Roman" w:hAnsi="Times New Roman"/>
          <w:sz w:val="28"/>
          <w:szCs w:val="28"/>
        </w:rPr>
        <w:t>аявки</w:t>
      </w:r>
      <w:r w:rsidRPr="00050CEB">
        <w:rPr>
          <w:rFonts w:ascii="Times New Roman" w:hAnsi="Times New Roman"/>
          <w:sz w:val="28"/>
          <w:szCs w:val="28"/>
        </w:rPr>
        <w:t xml:space="preserve"> и комплекта документов от заявителя.</w:t>
      </w:r>
    </w:p>
    <w:p w:rsidR="004E0284" w:rsidRPr="00050CEB" w:rsidRDefault="004E0284" w:rsidP="00A93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2.1.1</w:t>
      </w:r>
      <w:r w:rsidR="00614920" w:rsidRPr="00050CEB">
        <w:rPr>
          <w:rFonts w:ascii="Times New Roman" w:hAnsi="Times New Roman"/>
          <w:sz w:val="28"/>
          <w:szCs w:val="28"/>
        </w:rPr>
        <w:t>1</w:t>
      </w:r>
      <w:r w:rsidRPr="00050CEB">
        <w:rPr>
          <w:rFonts w:ascii="Times New Roman" w:hAnsi="Times New Roman"/>
          <w:sz w:val="28"/>
          <w:szCs w:val="28"/>
        </w:rPr>
        <w:t>.1. Второй экземпляр выписки подшивается к копии за</w:t>
      </w:r>
      <w:r w:rsidR="003B7D0E" w:rsidRPr="00050CEB">
        <w:rPr>
          <w:rFonts w:ascii="Times New Roman" w:hAnsi="Times New Roman"/>
          <w:sz w:val="28"/>
          <w:szCs w:val="28"/>
        </w:rPr>
        <w:t>явки</w:t>
      </w:r>
      <w:r w:rsidRPr="00050CEB">
        <w:rPr>
          <w:rFonts w:ascii="Times New Roman" w:hAnsi="Times New Roman"/>
          <w:sz w:val="28"/>
          <w:szCs w:val="28"/>
        </w:rPr>
        <w:t xml:space="preserve"> и остается в МФЦ.</w:t>
      </w:r>
    </w:p>
    <w:p w:rsidR="004E0284" w:rsidRPr="00050CEB" w:rsidRDefault="004E0284" w:rsidP="00A93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2.1.1</w:t>
      </w:r>
      <w:r w:rsidR="00614920" w:rsidRPr="00050CEB">
        <w:rPr>
          <w:rFonts w:ascii="Times New Roman" w:hAnsi="Times New Roman"/>
          <w:sz w:val="28"/>
          <w:szCs w:val="28"/>
        </w:rPr>
        <w:t>2</w:t>
      </w:r>
      <w:r w:rsidRPr="00050CEB">
        <w:rPr>
          <w:rFonts w:ascii="Times New Roman" w:hAnsi="Times New Roman"/>
          <w:sz w:val="28"/>
          <w:szCs w:val="28"/>
        </w:rPr>
        <w:t>. Осуществляет возврат заявителю документов, подлежащих возврату в соответствии с перечнем, определенным Приложением № 1 к настоящему Порядку.</w:t>
      </w:r>
    </w:p>
    <w:p w:rsidR="004E0284" w:rsidRPr="00050CEB" w:rsidRDefault="004E0284" w:rsidP="00A938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2.1.1</w:t>
      </w:r>
      <w:r w:rsidR="00614920" w:rsidRPr="00050CEB">
        <w:rPr>
          <w:rFonts w:ascii="Times New Roman" w:hAnsi="Times New Roman"/>
          <w:sz w:val="28"/>
          <w:szCs w:val="28"/>
        </w:rPr>
        <w:t>3</w:t>
      </w:r>
      <w:r w:rsidRPr="00050CEB">
        <w:rPr>
          <w:rFonts w:ascii="Times New Roman" w:hAnsi="Times New Roman"/>
          <w:sz w:val="28"/>
          <w:szCs w:val="28"/>
        </w:rPr>
        <w:t>. Специалист МФЦ</w:t>
      </w:r>
      <w:r w:rsidR="00614920" w:rsidRPr="00050CEB">
        <w:rPr>
          <w:rFonts w:ascii="Times New Roman" w:hAnsi="Times New Roman"/>
          <w:sz w:val="28"/>
          <w:szCs w:val="28"/>
        </w:rPr>
        <w:t xml:space="preserve"> </w:t>
      </w:r>
      <w:r w:rsidR="007829F4" w:rsidRPr="00050CEB">
        <w:rPr>
          <w:rFonts w:ascii="Times New Roman" w:hAnsi="Times New Roman"/>
          <w:sz w:val="28"/>
          <w:szCs w:val="28"/>
        </w:rPr>
        <w:t>с</w:t>
      </w:r>
      <w:r w:rsidRPr="00050CEB">
        <w:rPr>
          <w:rFonts w:ascii="Times New Roman" w:hAnsi="Times New Roman"/>
          <w:sz w:val="28"/>
          <w:szCs w:val="28"/>
        </w:rPr>
        <w:t>канирует комплект документов, предоставленных заявителем, и прикрепляет электронные образы документов</w:t>
      </w:r>
      <w:r w:rsidR="003B7D0E" w:rsidRPr="00050CEB">
        <w:rPr>
          <w:rFonts w:ascii="Times New Roman" w:hAnsi="Times New Roman"/>
          <w:sz w:val="28"/>
          <w:szCs w:val="28"/>
        </w:rPr>
        <w:t xml:space="preserve"> и выписку </w:t>
      </w:r>
      <w:r w:rsidRPr="00050CEB">
        <w:rPr>
          <w:rFonts w:ascii="Times New Roman" w:hAnsi="Times New Roman"/>
          <w:sz w:val="28"/>
          <w:szCs w:val="28"/>
        </w:rPr>
        <w:t>к РКФ АИС МФЦ.</w:t>
      </w:r>
    </w:p>
    <w:p w:rsidR="001C39C3" w:rsidRPr="00050CEB" w:rsidRDefault="001C39C3" w:rsidP="001C39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570" w:rsidRPr="00050CEB" w:rsidRDefault="00750570" w:rsidP="00A840B5">
      <w:pPr>
        <w:pStyle w:val="a7"/>
        <w:numPr>
          <w:ilvl w:val="0"/>
          <w:numId w:val="22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50CEB">
        <w:rPr>
          <w:rFonts w:ascii="Times New Roman" w:hAnsi="Times New Roman"/>
          <w:b/>
          <w:bCs/>
          <w:sz w:val="28"/>
          <w:szCs w:val="28"/>
        </w:rPr>
        <w:t>Порядок работы МФЦ при передаче принятых документов на исполнение Участнику МФЦ</w:t>
      </w:r>
    </w:p>
    <w:p w:rsidR="00750570" w:rsidRPr="00050CEB" w:rsidRDefault="00750570" w:rsidP="00750570">
      <w:pPr>
        <w:spacing w:after="0" w:line="240" w:lineRule="auto"/>
        <w:ind w:left="106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15E9F" w:rsidRPr="00050CEB" w:rsidRDefault="00E45EA3" w:rsidP="00E15E9F">
      <w:pPr>
        <w:pStyle w:val="a7"/>
        <w:numPr>
          <w:ilvl w:val="1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Передача принятых за</w:t>
      </w:r>
      <w:r w:rsidR="003B7D0E" w:rsidRPr="00050CEB">
        <w:rPr>
          <w:rFonts w:ascii="Times New Roman" w:hAnsi="Times New Roman"/>
          <w:sz w:val="28"/>
          <w:szCs w:val="28"/>
        </w:rPr>
        <w:t>явок</w:t>
      </w:r>
      <w:r w:rsidRPr="00050CEB">
        <w:rPr>
          <w:rFonts w:ascii="Times New Roman" w:hAnsi="Times New Roman"/>
          <w:sz w:val="28"/>
          <w:szCs w:val="28"/>
        </w:rPr>
        <w:t xml:space="preserve"> на исполнение Участнику МФЦ </w:t>
      </w:r>
      <w:r w:rsidR="00E15E9F" w:rsidRPr="00050CEB">
        <w:rPr>
          <w:rFonts w:ascii="Times New Roman" w:hAnsi="Times New Roman"/>
          <w:sz w:val="28"/>
          <w:szCs w:val="28"/>
        </w:rPr>
        <w:t xml:space="preserve">осуществляется </w:t>
      </w:r>
      <w:r w:rsidR="00E15E9F" w:rsidRPr="00050CEB">
        <w:rPr>
          <w:rFonts w:ascii="Times New Roman" w:hAnsi="Times New Roman"/>
          <w:b/>
          <w:sz w:val="28"/>
          <w:szCs w:val="28"/>
        </w:rPr>
        <w:t>по защищенным каналам связи в электронном виде</w:t>
      </w:r>
      <w:r w:rsidR="00C761E2" w:rsidRPr="00050CEB">
        <w:rPr>
          <w:rFonts w:ascii="Times New Roman" w:hAnsi="Times New Roman"/>
          <w:b/>
          <w:sz w:val="28"/>
          <w:szCs w:val="28"/>
        </w:rPr>
        <w:t xml:space="preserve"> (при первоначальной подаче заявки и </w:t>
      </w:r>
      <w:proofErr w:type="spellStart"/>
      <w:r w:rsidR="00614920" w:rsidRPr="00050CEB">
        <w:rPr>
          <w:rFonts w:ascii="Times New Roman" w:hAnsi="Times New Roman"/>
          <w:b/>
          <w:sz w:val="28"/>
          <w:szCs w:val="28"/>
        </w:rPr>
        <w:t>довнесении</w:t>
      </w:r>
      <w:proofErr w:type="spellEnd"/>
      <w:r w:rsidR="00614920" w:rsidRPr="00050CEB">
        <w:rPr>
          <w:rFonts w:ascii="Times New Roman" w:hAnsi="Times New Roman"/>
          <w:b/>
          <w:sz w:val="28"/>
          <w:szCs w:val="28"/>
        </w:rPr>
        <w:t xml:space="preserve"> документов)</w:t>
      </w:r>
      <w:r w:rsidR="00C761E2" w:rsidRPr="00050CEB">
        <w:rPr>
          <w:rFonts w:ascii="Times New Roman" w:hAnsi="Times New Roman"/>
          <w:b/>
          <w:sz w:val="28"/>
          <w:szCs w:val="28"/>
        </w:rPr>
        <w:t xml:space="preserve"> </w:t>
      </w:r>
      <w:r w:rsidR="00C761E2" w:rsidRPr="00050CEB">
        <w:rPr>
          <w:rFonts w:ascii="Times New Roman" w:hAnsi="Times New Roman"/>
          <w:sz w:val="28"/>
          <w:szCs w:val="28"/>
        </w:rPr>
        <w:t>и на бумажных носителях (при передаче подписанных договоров или мотивированного отказа)</w:t>
      </w:r>
      <w:r w:rsidR="00A545BC" w:rsidRPr="00050CEB">
        <w:rPr>
          <w:rFonts w:ascii="Times New Roman" w:hAnsi="Times New Roman"/>
          <w:b/>
          <w:sz w:val="28"/>
          <w:szCs w:val="28"/>
        </w:rPr>
        <w:t>.</w:t>
      </w:r>
      <w:r w:rsidR="00A545BC" w:rsidRPr="00050CEB">
        <w:rPr>
          <w:rFonts w:ascii="Times New Roman" w:hAnsi="Times New Roman"/>
          <w:sz w:val="28"/>
          <w:szCs w:val="28"/>
        </w:rPr>
        <w:t xml:space="preserve"> </w:t>
      </w:r>
    </w:p>
    <w:p w:rsidR="00CB16D2" w:rsidRPr="00050CEB" w:rsidRDefault="00CB16D2" w:rsidP="00CB16D2">
      <w:pPr>
        <w:pStyle w:val="a7"/>
        <w:numPr>
          <w:ilvl w:val="2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Уполномоченное лицо МФЦ передает Участнику МФЦ</w:t>
      </w:r>
      <w:r w:rsidRPr="00050CEB">
        <w:rPr>
          <w:rFonts w:ascii="Times New Roman" w:hAnsi="Times New Roman"/>
          <w:b/>
          <w:sz w:val="28"/>
          <w:szCs w:val="28"/>
        </w:rPr>
        <w:t xml:space="preserve"> </w:t>
      </w:r>
      <w:r w:rsidRPr="00050CEB">
        <w:rPr>
          <w:rFonts w:ascii="Times New Roman" w:hAnsi="Times New Roman"/>
          <w:sz w:val="28"/>
          <w:szCs w:val="28"/>
        </w:rPr>
        <w:t xml:space="preserve">по защищенным каналам </w:t>
      </w:r>
      <w:proofErr w:type="gramStart"/>
      <w:r w:rsidRPr="00050CEB">
        <w:rPr>
          <w:rFonts w:ascii="Times New Roman" w:hAnsi="Times New Roman"/>
          <w:sz w:val="28"/>
          <w:szCs w:val="28"/>
        </w:rPr>
        <w:t>связи</w:t>
      </w:r>
      <w:proofErr w:type="gramEnd"/>
      <w:r w:rsidRPr="00050CEB">
        <w:rPr>
          <w:rFonts w:ascii="Times New Roman" w:hAnsi="Times New Roman"/>
          <w:sz w:val="28"/>
          <w:szCs w:val="28"/>
        </w:rPr>
        <w:t xml:space="preserve"> прикрепленные к РКФ АИС МФЦ электронные образы документов, предоставленных заявителем</w:t>
      </w:r>
      <w:r w:rsidR="000B5C67" w:rsidRPr="00050CEB">
        <w:rPr>
          <w:rFonts w:ascii="Times New Roman" w:hAnsi="Times New Roman"/>
          <w:sz w:val="28"/>
          <w:szCs w:val="28"/>
        </w:rPr>
        <w:t>.</w:t>
      </w:r>
    </w:p>
    <w:p w:rsidR="00C761E2" w:rsidRPr="00050CEB" w:rsidRDefault="00C761E2" w:rsidP="00C761E2">
      <w:pPr>
        <w:pStyle w:val="a7"/>
        <w:numPr>
          <w:ilvl w:val="2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При передаче Участнику МФЦ подписанных договоров ТП на бумажном носителе, а </w:t>
      </w:r>
      <w:proofErr w:type="gramStart"/>
      <w:r w:rsidRPr="00050CEB">
        <w:rPr>
          <w:rFonts w:ascii="Times New Roman" w:hAnsi="Times New Roman"/>
          <w:sz w:val="28"/>
          <w:szCs w:val="28"/>
        </w:rPr>
        <w:t>так же</w:t>
      </w:r>
      <w:proofErr w:type="gramEnd"/>
      <w:r w:rsidRPr="00050CEB">
        <w:rPr>
          <w:rFonts w:ascii="Times New Roman" w:hAnsi="Times New Roman"/>
          <w:sz w:val="28"/>
          <w:szCs w:val="28"/>
        </w:rPr>
        <w:t xml:space="preserve"> мотивированных отказов Уполномоченное лицо</w:t>
      </w:r>
      <w:r w:rsidRPr="00050CEB">
        <w:rPr>
          <w:rFonts w:ascii="Times New Roman" w:hAnsi="Times New Roman"/>
          <w:bCs/>
          <w:sz w:val="28"/>
          <w:szCs w:val="28"/>
        </w:rPr>
        <w:t xml:space="preserve"> </w:t>
      </w:r>
      <w:r w:rsidRPr="00050CEB">
        <w:rPr>
          <w:rFonts w:ascii="Times New Roman" w:hAnsi="Times New Roman"/>
          <w:sz w:val="28"/>
          <w:szCs w:val="28"/>
        </w:rPr>
        <w:t>МФЦ</w:t>
      </w:r>
      <w:r w:rsidRPr="00050CEB">
        <w:rPr>
          <w:rFonts w:ascii="Times New Roman" w:hAnsi="Times New Roman"/>
          <w:bCs/>
          <w:sz w:val="28"/>
          <w:szCs w:val="28"/>
        </w:rPr>
        <w:t xml:space="preserve"> формирует </w:t>
      </w:r>
      <w:r w:rsidRPr="00050CEB">
        <w:rPr>
          <w:rFonts w:ascii="Times New Roman" w:hAnsi="Times New Roman"/>
          <w:sz w:val="28"/>
          <w:szCs w:val="28"/>
        </w:rPr>
        <w:t xml:space="preserve">Реестр передаваемых МФЦ документов в 2-х экземплярах (далее – Реестр), проверяет соответствие </w:t>
      </w:r>
      <w:r w:rsidR="00614920" w:rsidRPr="00050CEB">
        <w:rPr>
          <w:rFonts w:ascii="Times New Roman" w:hAnsi="Times New Roman"/>
          <w:sz w:val="28"/>
          <w:szCs w:val="28"/>
        </w:rPr>
        <w:t xml:space="preserve">фактически передаваемых документов </w:t>
      </w:r>
      <w:r w:rsidRPr="00050CEB">
        <w:rPr>
          <w:rFonts w:ascii="Times New Roman" w:hAnsi="Times New Roman"/>
          <w:sz w:val="28"/>
          <w:szCs w:val="28"/>
        </w:rPr>
        <w:t>сформированному в АИС МФЦ Реестру, и подписывает Реестр в 2-х экземплярах.</w:t>
      </w:r>
    </w:p>
    <w:p w:rsidR="00C761E2" w:rsidRPr="00050CEB" w:rsidRDefault="00C761E2" w:rsidP="00C7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В Реестре указываются следующие сведения: </w:t>
      </w:r>
    </w:p>
    <w:p w:rsidR="00C761E2" w:rsidRPr="00050CEB" w:rsidRDefault="00C761E2" w:rsidP="00C7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lastRenderedPageBreak/>
        <w:t>- номер Реестра и дата передачи документов;</w:t>
      </w:r>
    </w:p>
    <w:p w:rsidR="00C761E2" w:rsidRPr="00050CEB" w:rsidRDefault="00C761E2" w:rsidP="00C7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наименование МФЦ, осуществляющего передачу документов;</w:t>
      </w:r>
    </w:p>
    <w:p w:rsidR="00C761E2" w:rsidRPr="00050CEB" w:rsidRDefault="00C761E2" w:rsidP="00C7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наименование Участника МФЦ, принимающего документы, и адрес доставки;</w:t>
      </w:r>
    </w:p>
    <w:p w:rsidR="00C761E2" w:rsidRPr="00050CEB" w:rsidRDefault="00C761E2" w:rsidP="00C7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регистрационный номер передаваемых заявлений;</w:t>
      </w:r>
    </w:p>
    <w:p w:rsidR="00C761E2" w:rsidRPr="00050CEB" w:rsidRDefault="00C761E2" w:rsidP="00C7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«Реестр сформировал _______________ Ф.И.О.</w:t>
      </w:r>
      <w:r w:rsidR="00614920" w:rsidRPr="00050CEB">
        <w:rPr>
          <w:rFonts w:ascii="Times New Roman" w:hAnsi="Times New Roman"/>
          <w:sz w:val="28"/>
          <w:szCs w:val="28"/>
        </w:rPr>
        <w:t>, должность</w:t>
      </w:r>
      <w:r w:rsidRPr="00050CEB">
        <w:rPr>
          <w:rFonts w:ascii="Times New Roman" w:hAnsi="Times New Roman"/>
          <w:sz w:val="28"/>
          <w:szCs w:val="28"/>
        </w:rPr>
        <w:t xml:space="preserve"> и подпись сотрудника МФЦ, сформировавшего Реестр;</w:t>
      </w:r>
    </w:p>
    <w:p w:rsidR="00C761E2" w:rsidRPr="00050CEB" w:rsidRDefault="00C761E2" w:rsidP="00C7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- «Документы </w:t>
      </w:r>
      <w:proofErr w:type="gramStart"/>
      <w:r w:rsidRPr="00050CEB">
        <w:rPr>
          <w:rFonts w:ascii="Times New Roman" w:hAnsi="Times New Roman"/>
          <w:sz w:val="28"/>
          <w:szCs w:val="28"/>
        </w:rPr>
        <w:t>принял:_</w:t>
      </w:r>
      <w:proofErr w:type="gramEnd"/>
      <w:r w:rsidRPr="00050CEB">
        <w:rPr>
          <w:rFonts w:ascii="Times New Roman" w:hAnsi="Times New Roman"/>
          <w:sz w:val="28"/>
          <w:szCs w:val="28"/>
        </w:rPr>
        <w:t>________________ (Ф.И.О., должность и подпись лица, уполномоченного на перевозку документов, дата, время)»;</w:t>
      </w:r>
    </w:p>
    <w:p w:rsidR="00C761E2" w:rsidRPr="00050CEB" w:rsidRDefault="00C761E2" w:rsidP="00C7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- «Документы </w:t>
      </w:r>
      <w:proofErr w:type="gramStart"/>
      <w:r w:rsidRPr="00050CEB">
        <w:rPr>
          <w:rFonts w:ascii="Times New Roman" w:hAnsi="Times New Roman"/>
          <w:sz w:val="28"/>
          <w:szCs w:val="28"/>
        </w:rPr>
        <w:t>получил:_</w:t>
      </w:r>
      <w:proofErr w:type="gramEnd"/>
      <w:r w:rsidRPr="00050CEB">
        <w:rPr>
          <w:rFonts w:ascii="Times New Roman" w:hAnsi="Times New Roman"/>
          <w:sz w:val="28"/>
          <w:szCs w:val="28"/>
        </w:rPr>
        <w:t>________________ (Ф.И.О., должность и подпись сотрудника территориального подразделения Участника МФЦ, дата, время)».</w:t>
      </w:r>
    </w:p>
    <w:p w:rsidR="00C761E2" w:rsidRPr="00050CEB" w:rsidRDefault="00C761E2" w:rsidP="00C7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3.1.3. </w:t>
      </w:r>
      <w:r w:rsidR="00293016" w:rsidRPr="00050CEB">
        <w:rPr>
          <w:rFonts w:ascii="Times New Roman" w:hAnsi="Times New Roman"/>
          <w:sz w:val="28"/>
          <w:szCs w:val="28"/>
        </w:rPr>
        <w:t>Уполномоченное лицо МФЦ п</w:t>
      </w:r>
      <w:r w:rsidRPr="00050CEB">
        <w:rPr>
          <w:rFonts w:ascii="Times New Roman" w:hAnsi="Times New Roman"/>
          <w:sz w:val="28"/>
          <w:szCs w:val="28"/>
        </w:rPr>
        <w:t xml:space="preserve">одготавливает передаваемые документы к перевозке. Передача документов осуществляется в запечатанных конвертах по Реестру. </w:t>
      </w:r>
    </w:p>
    <w:p w:rsidR="00C761E2" w:rsidRPr="00050CEB" w:rsidRDefault="00C761E2" w:rsidP="00C7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3.1.4. Уполномоченное лицо МФЦ подписывает 2 (два) экземпляра </w:t>
      </w:r>
      <w:r w:rsidR="00293016" w:rsidRPr="00050CEB">
        <w:rPr>
          <w:rFonts w:ascii="Times New Roman" w:hAnsi="Times New Roman"/>
          <w:sz w:val="28"/>
          <w:szCs w:val="28"/>
        </w:rPr>
        <w:t>Р</w:t>
      </w:r>
      <w:r w:rsidRPr="00050CEB">
        <w:rPr>
          <w:rFonts w:ascii="Times New Roman" w:hAnsi="Times New Roman"/>
          <w:sz w:val="28"/>
          <w:szCs w:val="28"/>
        </w:rPr>
        <w:t>еестра. Один экземпляр Реестра остается в МФЦ, второй экз</w:t>
      </w:r>
      <w:r w:rsidR="00F31F41" w:rsidRPr="00050CEB">
        <w:rPr>
          <w:rFonts w:ascii="Times New Roman" w:hAnsi="Times New Roman"/>
          <w:sz w:val="28"/>
          <w:szCs w:val="28"/>
        </w:rPr>
        <w:t>емпляр передается Участнику МФЦ</w:t>
      </w:r>
      <w:r w:rsidRPr="00050CEB">
        <w:rPr>
          <w:rFonts w:ascii="Times New Roman" w:hAnsi="Times New Roman"/>
          <w:sz w:val="28"/>
          <w:szCs w:val="28"/>
        </w:rPr>
        <w:t>. Реестр подлежит учету и хранению в течение 3-х лет.</w:t>
      </w:r>
    </w:p>
    <w:p w:rsidR="00750570" w:rsidRPr="00050CEB" w:rsidRDefault="00750570" w:rsidP="0075057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50570" w:rsidRPr="00050CEB" w:rsidRDefault="003B7D0E" w:rsidP="007505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CEB">
        <w:rPr>
          <w:rFonts w:ascii="Times New Roman" w:hAnsi="Times New Roman"/>
          <w:b/>
          <w:bCs/>
          <w:sz w:val="28"/>
          <w:szCs w:val="28"/>
        </w:rPr>
        <w:t>4</w:t>
      </w:r>
      <w:r w:rsidR="00750570" w:rsidRPr="00050CEB">
        <w:rPr>
          <w:rFonts w:ascii="Times New Roman" w:hAnsi="Times New Roman"/>
          <w:b/>
          <w:bCs/>
          <w:sz w:val="28"/>
          <w:szCs w:val="28"/>
        </w:rPr>
        <w:t>. Порядок приема Участник</w:t>
      </w:r>
      <w:r w:rsidR="00A2320F" w:rsidRPr="00050CEB">
        <w:rPr>
          <w:rFonts w:ascii="Times New Roman" w:hAnsi="Times New Roman"/>
          <w:b/>
          <w:bCs/>
          <w:sz w:val="28"/>
          <w:szCs w:val="28"/>
        </w:rPr>
        <w:t>ом</w:t>
      </w:r>
      <w:r w:rsidR="00750570" w:rsidRPr="00050CEB">
        <w:rPr>
          <w:rFonts w:ascii="Times New Roman" w:hAnsi="Times New Roman"/>
          <w:b/>
          <w:bCs/>
          <w:sz w:val="28"/>
          <w:szCs w:val="28"/>
        </w:rPr>
        <w:t xml:space="preserve"> МФЦ от МФЦ документов </w:t>
      </w:r>
    </w:p>
    <w:p w:rsidR="00750570" w:rsidRPr="00050CEB" w:rsidRDefault="00750570" w:rsidP="007505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750570" w:rsidRPr="00050CEB" w:rsidRDefault="003B7D0E" w:rsidP="00750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4</w:t>
      </w:r>
      <w:r w:rsidR="00750570" w:rsidRPr="00050CEB">
        <w:rPr>
          <w:rFonts w:ascii="Times New Roman" w:hAnsi="Times New Roman"/>
          <w:sz w:val="28"/>
          <w:szCs w:val="28"/>
        </w:rPr>
        <w:t xml:space="preserve">.1. Сотрудник </w:t>
      </w:r>
      <w:r w:rsidR="00750570" w:rsidRPr="00050CEB">
        <w:rPr>
          <w:rFonts w:ascii="Times New Roman" w:hAnsi="Times New Roman"/>
          <w:bCs/>
          <w:sz w:val="28"/>
          <w:szCs w:val="28"/>
        </w:rPr>
        <w:t>Участника МФЦ</w:t>
      </w:r>
      <w:r w:rsidR="003171B3" w:rsidRPr="00050CEB">
        <w:rPr>
          <w:rFonts w:ascii="Times New Roman" w:hAnsi="Times New Roman"/>
          <w:bCs/>
          <w:sz w:val="28"/>
          <w:szCs w:val="28"/>
        </w:rPr>
        <w:t xml:space="preserve"> </w:t>
      </w:r>
      <w:r w:rsidR="003171B3" w:rsidRPr="00050CEB">
        <w:rPr>
          <w:rFonts w:ascii="Times New Roman" w:hAnsi="Times New Roman"/>
          <w:b/>
          <w:bCs/>
          <w:sz w:val="28"/>
          <w:szCs w:val="28"/>
        </w:rPr>
        <w:t xml:space="preserve">при поступлении </w:t>
      </w:r>
      <w:r w:rsidR="00280FDF" w:rsidRPr="00050CEB">
        <w:rPr>
          <w:rFonts w:ascii="Times New Roman" w:hAnsi="Times New Roman"/>
          <w:b/>
          <w:bCs/>
          <w:sz w:val="28"/>
          <w:szCs w:val="28"/>
        </w:rPr>
        <w:t>за</w:t>
      </w:r>
      <w:r w:rsidR="00437477" w:rsidRPr="00050CEB">
        <w:rPr>
          <w:rFonts w:ascii="Times New Roman" w:hAnsi="Times New Roman"/>
          <w:b/>
          <w:bCs/>
          <w:sz w:val="28"/>
          <w:szCs w:val="28"/>
        </w:rPr>
        <w:t>явок</w:t>
      </w:r>
      <w:r w:rsidR="00280FDF" w:rsidRPr="00050CEB">
        <w:rPr>
          <w:rFonts w:ascii="Times New Roman" w:hAnsi="Times New Roman"/>
          <w:b/>
          <w:bCs/>
          <w:sz w:val="28"/>
          <w:szCs w:val="28"/>
        </w:rPr>
        <w:t xml:space="preserve"> в электронном виде</w:t>
      </w:r>
      <w:r w:rsidR="00750570" w:rsidRPr="00050CEB">
        <w:rPr>
          <w:rFonts w:ascii="Times New Roman" w:hAnsi="Times New Roman"/>
          <w:sz w:val="28"/>
          <w:szCs w:val="28"/>
        </w:rPr>
        <w:t>:</w:t>
      </w:r>
    </w:p>
    <w:p w:rsidR="00280FDF" w:rsidRPr="00050CEB" w:rsidRDefault="003B7D0E" w:rsidP="00750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4</w:t>
      </w:r>
      <w:r w:rsidR="00750570" w:rsidRPr="00050CEB">
        <w:rPr>
          <w:rFonts w:ascii="Times New Roman" w:hAnsi="Times New Roman"/>
          <w:sz w:val="28"/>
          <w:szCs w:val="28"/>
        </w:rPr>
        <w:t xml:space="preserve">.1.1. </w:t>
      </w:r>
      <w:r w:rsidR="00280FDF" w:rsidRPr="00050CEB">
        <w:rPr>
          <w:rFonts w:ascii="Times New Roman" w:hAnsi="Times New Roman"/>
          <w:sz w:val="28"/>
          <w:szCs w:val="28"/>
        </w:rPr>
        <w:t>Проверяет наличие д</w:t>
      </w:r>
      <w:r w:rsidRPr="00050CEB">
        <w:rPr>
          <w:rFonts w:ascii="Times New Roman" w:hAnsi="Times New Roman"/>
          <w:sz w:val="28"/>
          <w:szCs w:val="28"/>
        </w:rPr>
        <w:t>окументов согласно приложенной выписки</w:t>
      </w:r>
      <w:r w:rsidR="00280FDF" w:rsidRPr="00050CEB">
        <w:rPr>
          <w:rFonts w:ascii="Times New Roman" w:hAnsi="Times New Roman"/>
          <w:sz w:val="28"/>
          <w:szCs w:val="28"/>
        </w:rPr>
        <w:t>;</w:t>
      </w:r>
    </w:p>
    <w:p w:rsidR="00280FDF" w:rsidRPr="00050CEB" w:rsidRDefault="003B7D0E" w:rsidP="00750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4</w:t>
      </w:r>
      <w:r w:rsidR="00280FDF" w:rsidRPr="00050CEB">
        <w:rPr>
          <w:rFonts w:ascii="Times New Roman" w:hAnsi="Times New Roman"/>
          <w:sz w:val="28"/>
          <w:szCs w:val="28"/>
        </w:rPr>
        <w:t>.1.2. Регистрирует за</w:t>
      </w:r>
      <w:r w:rsidR="00437477" w:rsidRPr="00050CEB">
        <w:rPr>
          <w:rFonts w:ascii="Times New Roman" w:hAnsi="Times New Roman"/>
          <w:sz w:val="28"/>
          <w:szCs w:val="28"/>
        </w:rPr>
        <w:t>явку</w:t>
      </w:r>
      <w:r w:rsidR="004B6D2D" w:rsidRPr="00050CEB">
        <w:rPr>
          <w:rFonts w:ascii="Times New Roman" w:hAnsi="Times New Roman"/>
          <w:sz w:val="28"/>
          <w:szCs w:val="28"/>
        </w:rPr>
        <w:t xml:space="preserve"> в т</w:t>
      </w:r>
      <w:r w:rsidR="00293016" w:rsidRPr="00050CEB">
        <w:rPr>
          <w:rFonts w:ascii="Times New Roman" w:hAnsi="Times New Roman"/>
          <w:sz w:val="28"/>
          <w:szCs w:val="28"/>
        </w:rPr>
        <w:t>ечение 1 рабочего дня с даты ее</w:t>
      </w:r>
      <w:r w:rsidR="004B6D2D" w:rsidRPr="00050CEB">
        <w:rPr>
          <w:rFonts w:ascii="Times New Roman" w:hAnsi="Times New Roman"/>
          <w:sz w:val="28"/>
          <w:szCs w:val="28"/>
        </w:rPr>
        <w:t xml:space="preserve"> поступления</w:t>
      </w:r>
      <w:r w:rsidR="00D5189A" w:rsidRPr="00050CEB">
        <w:rPr>
          <w:rFonts w:ascii="Times New Roman" w:hAnsi="Times New Roman"/>
          <w:sz w:val="28"/>
          <w:szCs w:val="28"/>
        </w:rPr>
        <w:t>.</w:t>
      </w:r>
    </w:p>
    <w:p w:rsidR="00EE3FD0" w:rsidRPr="00050CEB" w:rsidRDefault="00EE3FD0" w:rsidP="000D7A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CC8" w:rsidRPr="00050CEB" w:rsidRDefault="00437477" w:rsidP="00CD7C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CEB">
        <w:rPr>
          <w:rFonts w:ascii="Times New Roman" w:hAnsi="Times New Roman"/>
          <w:b/>
          <w:bCs/>
          <w:sz w:val="28"/>
          <w:szCs w:val="28"/>
        </w:rPr>
        <w:t>5</w:t>
      </w:r>
      <w:r w:rsidR="00CD7CC8" w:rsidRPr="00050CEB">
        <w:rPr>
          <w:rFonts w:ascii="Times New Roman" w:hAnsi="Times New Roman"/>
          <w:b/>
          <w:bCs/>
          <w:sz w:val="28"/>
          <w:szCs w:val="28"/>
        </w:rPr>
        <w:t xml:space="preserve">. Порядок передачи </w:t>
      </w:r>
      <w:r w:rsidR="003171B3" w:rsidRPr="00050CEB">
        <w:rPr>
          <w:rFonts w:ascii="Times New Roman" w:hAnsi="Times New Roman"/>
          <w:b/>
          <w:bCs/>
          <w:sz w:val="28"/>
          <w:szCs w:val="28"/>
        </w:rPr>
        <w:t xml:space="preserve">уведомлений и </w:t>
      </w:r>
      <w:r w:rsidR="00CD7CC8" w:rsidRPr="00050CEB">
        <w:rPr>
          <w:rFonts w:ascii="Times New Roman" w:hAnsi="Times New Roman"/>
          <w:b/>
          <w:bCs/>
          <w:sz w:val="28"/>
          <w:szCs w:val="28"/>
        </w:rPr>
        <w:t xml:space="preserve">результатов </w:t>
      </w:r>
      <w:proofErr w:type="gramStart"/>
      <w:r w:rsidR="00CD7CC8" w:rsidRPr="00050CEB">
        <w:rPr>
          <w:rFonts w:ascii="Times New Roman" w:hAnsi="Times New Roman"/>
          <w:b/>
          <w:bCs/>
          <w:sz w:val="28"/>
          <w:szCs w:val="28"/>
        </w:rPr>
        <w:t>предоставления  услуг</w:t>
      </w:r>
      <w:proofErr w:type="gramEnd"/>
      <w:r w:rsidR="00CD7CC8" w:rsidRPr="00050CEB">
        <w:rPr>
          <w:rFonts w:ascii="Times New Roman" w:hAnsi="Times New Roman"/>
          <w:b/>
          <w:bCs/>
          <w:sz w:val="28"/>
          <w:szCs w:val="28"/>
        </w:rPr>
        <w:t xml:space="preserve"> Участником МФЦ в МФЦ</w:t>
      </w:r>
    </w:p>
    <w:p w:rsidR="00CD7CC8" w:rsidRPr="00050CEB" w:rsidRDefault="00CD7CC8" w:rsidP="00CD7C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CD7CC8" w:rsidRPr="00050CEB" w:rsidRDefault="00437477" w:rsidP="00CD7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5</w:t>
      </w:r>
      <w:r w:rsidR="00CD7CC8" w:rsidRPr="00050CEB">
        <w:rPr>
          <w:rFonts w:ascii="Times New Roman" w:hAnsi="Times New Roman"/>
          <w:sz w:val="28"/>
          <w:szCs w:val="28"/>
        </w:rPr>
        <w:t xml:space="preserve">.1. Основанием для </w:t>
      </w:r>
      <w:r w:rsidR="003171B3" w:rsidRPr="00050CEB">
        <w:rPr>
          <w:rFonts w:ascii="Times New Roman" w:hAnsi="Times New Roman"/>
          <w:sz w:val="28"/>
          <w:szCs w:val="28"/>
        </w:rPr>
        <w:t>начала рассмотрения за</w:t>
      </w:r>
      <w:r w:rsidRPr="00050CEB">
        <w:rPr>
          <w:rFonts w:ascii="Times New Roman" w:hAnsi="Times New Roman"/>
          <w:sz w:val="28"/>
          <w:szCs w:val="28"/>
        </w:rPr>
        <w:t>явки</w:t>
      </w:r>
      <w:r w:rsidR="003171B3" w:rsidRPr="00050CEB">
        <w:rPr>
          <w:rFonts w:ascii="Times New Roman" w:hAnsi="Times New Roman"/>
          <w:sz w:val="28"/>
          <w:szCs w:val="28"/>
        </w:rPr>
        <w:t xml:space="preserve"> </w:t>
      </w:r>
      <w:r w:rsidR="00CD7CC8" w:rsidRPr="00050CEB">
        <w:rPr>
          <w:rFonts w:ascii="Times New Roman" w:hAnsi="Times New Roman"/>
          <w:sz w:val="28"/>
          <w:szCs w:val="28"/>
        </w:rPr>
        <w:t xml:space="preserve">является </w:t>
      </w:r>
      <w:r w:rsidR="003171B3" w:rsidRPr="00050CEB">
        <w:rPr>
          <w:rFonts w:ascii="Times New Roman" w:hAnsi="Times New Roman"/>
          <w:sz w:val="28"/>
          <w:szCs w:val="28"/>
        </w:rPr>
        <w:t>факт е</w:t>
      </w:r>
      <w:r w:rsidRPr="00050CEB">
        <w:rPr>
          <w:rFonts w:ascii="Times New Roman" w:hAnsi="Times New Roman"/>
          <w:sz w:val="28"/>
          <w:szCs w:val="28"/>
        </w:rPr>
        <w:t>ё</w:t>
      </w:r>
      <w:r w:rsidR="003171B3" w:rsidRPr="00050CEB">
        <w:rPr>
          <w:rFonts w:ascii="Times New Roman" w:hAnsi="Times New Roman"/>
          <w:sz w:val="28"/>
          <w:szCs w:val="28"/>
        </w:rPr>
        <w:t xml:space="preserve"> поступления в электронном виде</w:t>
      </w:r>
      <w:r w:rsidR="002276C8" w:rsidRPr="00050CEB">
        <w:rPr>
          <w:rFonts w:ascii="Times New Roman" w:hAnsi="Times New Roman"/>
          <w:sz w:val="28"/>
          <w:szCs w:val="28"/>
        </w:rPr>
        <w:t>.</w:t>
      </w:r>
    </w:p>
    <w:p w:rsidR="00D5189A" w:rsidRPr="00050CEB" w:rsidRDefault="00437477" w:rsidP="00D51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5</w:t>
      </w:r>
      <w:r w:rsidR="00CD7CC8" w:rsidRPr="00050CEB">
        <w:rPr>
          <w:rFonts w:ascii="Times New Roman" w:hAnsi="Times New Roman"/>
          <w:sz w:val="28"/>
          <w:szCs w:val="28"/>
        </w:rPr>
        <w:t xml:space="preserve">.2. </w:t>
      </w:r>
      <w:r w:rsidR="00D5189A" w:rsidRPr="00050CEB">
        <w:rPr>
          <w:rFonts w:ascii="Times New Roman" w:hAnsi="Times New Roman"/>
          <w:sz w:val="28"/>
          <w:szCs w:val="28"/>
        </w:rPr>
        <w:t>В случае, если зая</w:t>
      </w:r>
      <w:r w:rsidRPr="00050CEB">
        <w:rPr>
          <w:rFonts w:ascii="Times New Roman" w:hAnsi="Times New Roman"/>
          <w:sz w:val="28"/>
          <w:szCs w:val="28"/>
        </w:rPr>
        <w:t>вка</w:t>
      </w:r>
      <w:r w:rsidR="00D5189A" w:rsidRPr="00050CEB">
        <w:rPr>
          <w:rFonts w:ascii="Times New Roman" w:hAnsi="Times New Roman"/>
          <w:sz w:val="28"/>
          <w:szCs w:val="28"/>
        </w:rPr>
        <w:t xml:space="preserve"> оформлен</w:t>
      </w:r>
      <w:r w:rsidRPr="00050CEB">
        <w:rPr>
          <w:rFonts w:ascii="Times New Roman" w:hAnsi="Times New Roman"/>
          <w:sz w:val="28"/>
          <w:szCs w:val="28"/>
        </w:rPr>
        <w:t>а</w:t>
      </w:r>
      <w:r w:rsidR="00D5189A" w:rsidRPr="00050CEB">
        <w:rPr>
          <w:rFonts w:ascii="Times New Roman" w:hAnsi="Times New Roman"/>
          <w:sz w:val="28"/>
          <w:szCs w:val="28"/>
        </w:rPr>
        <w:t xml:space="preserve"> с наруше</w:t>
      </w:r>
      <w:r w:rsidR="00293016" w:rsidRPr="00050CEB">
        <w:rPr>
          <w:rFonts w:ascii="Times New Roman" w:hAnsi="Times New Roman"/>
          <w:sz w:val="28"/>
          <w:szCs w:val="28"/>
        </w:rPr>
        <w:t>нием требований, установленных ф</w:t>
      </w:r>
      <w:r w:rsidR="00D5189A" w:rsidRPr="00050CEB">
        <w:rPr>
          <w:rFonts w:ascii="Times New Roman" w:hAnsi="Times New Roman"/>
          <w:sz w:val="28"/>
          <w:szCs w:val="28"/>
        </w:rPr>
        <w:t xml:space="preserve">едеральным законом, и (или) документы, представлены не в полном объеме, в течение </w:t>
      </w:r>
      <w:r w:rsidRPr="00050CEB">
        <w:rPr>
          <w:rFonts w:ascii="Times New Roman" w:hAnsi="Times New Roman"/>
          <w:sz w:val="28"/>
          <w:szCs w:val="28"/>
        </w:rPr>
        <w:t>шести</w:t>
      </w:r>
      <w:r w:rsidR="00D5189A" w:rsidRPr="00050CEB">
        <w:rPr>
          <w:rFonts w:ascii="Times New Roman" w:hAnsi="Times New Roman"/>
          <w:sz w:val="28"/>
          <w:szCs w:val="28"/>
        </w:rPr>
        <w:t xml:space="preserve"> рабочих дней со дня приема за</w:t>
      </w:r>
      <w:r w:rsidRPr="00050CEB">
        <w:rPr>
          <w:rFonts w:ascii="Times New Roman" w:hAnsi="Times New Roman"/>
          <w:sz w:val="28"/>
          <w:szCs w:val="28"/>
        </w:rPr>
        <w:t>явки</w:t>
      </w:r>
      <w:r w:rsidR="00D5189A" w:rsidRPr="00050CEB">
        <w:rPr>
          <w:rFonts w:ascii="Times New Roman" w:hAnsi="Times New Roman"/>
          <w:sz w:val="28"/>
          <w:szCs w:val="28"/>
        </w:rPr>
        <w:t xml:space="preserve"> </w:t>
      </w:r>
      <w:r w:rsidRPr="00050CEB">
        <w:rPr>
          <w:rFonts w:ascii="Times New Roman" w:hAnsi="Times New Roman"/>
          <w:sz w:val="28"/>
          <w:szCs w:val="28"/>
        </w:rPr>
        <w:t xml:space="preserve">в МФЦ </w:t>
      </w:r>
      <w:r w:rsidR="00D5189A" w:rsidRPr="00050CEB">
        <w:rPr>
          <w:rFonts w:ascii="Times New Roman" w:hAnsi="Times New Roman"/>
          <w:sz w:val="28"/>
          <w:szCs w:val="28"/>
        </w:rPr>
        <w:t>сотрудник Участника МФЦ готовит уведомление о необходимости устранения выявленных нарушений и (или) представления документов, которые отсутствуют</w:t>
      </w:r>
      <w:r w:rsidR="00EF026B" w:rsidRPr="00050CEB">
        <w:rPr>
          <w:rFonts w:ascii="Times New Roman" w:hAnsi="Times New Roman"/>
          <w:sz w:val="28"/>
          <w:szCs w:val="28"/>
        </w:rPr>
        <w:t xml:space="preserve"> (далее-Уведомление)</w:t>
      </w:r>
      <w:r w:rsidR="00D5189A" w:rsidRPr="00050CEB">
        <w:rPr>
          <w:rFonts w:ascii="Times New Roman" w:hAnsi="Times New Roman"/>
          <w:sz w:val="28"/>
          <w:szCs w:val="28"/>
        </w:rPr>
        <w:t>, для передачи в МФЦ.</w:t>
      </w:r>
    </w:p>
    <w:p w:rsidR="00293016" w:rsidRPr="00050CEB" w:rsidRDefault="00437477" w:rsidP="00293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5.3. </w:t>
      </w:r>
      <w:r w:rsidR="00022285" w:rsidRPr="00050CEB">
        <w:rPr>
          <w:rFonts w:ascii="Times New Roman" w:hAnsi="Times New Roman"/>
          <w:sz w:val="28"/>
          <w:szCs w:val="28"/>
        </w:rPr>
        <w:t>Участник МФЦ в течение 15 (пятнадцати) дней со дня получения заявки</w:t>
      </w:r>
      <w:r w:rsidR="00DC1716" w:rsidRPr="00050CEB">
        <w:rPr>
          <w:rFonts w:ascii="Times New Roman" w:hAnsi="Times New Roman"/>
          <w:sz w:val="28"/>
          <w:szCs w:val="28"/>
        </w:rPr>
        <w:t xml:space="preserve"> и </w:t>
      </w:r>
      <w:r w:rsidR="00022285" w:rsidRPr="00050CEB">
        <w:rPr>
          <w:rFonts w:ascii="Times New Roman" w:hAnsi="Times New Roman" w:cs="Times New Roman"/>
          <w:sz w:val="28"/>
          <w:szCs w:val="28"/>
        </w:rPr>
        <w:t xml:space="preserve">полного пакета документов, формирует и направляет заполненный и подписанный ЭЦП проект договора и технические условия, как неотъемлемое приложение к договору, в электронном </w:t>
      </w:r>
      <w:r w:rsidR="001A73E2" w:rsidRPr="00050CEB">
        <w:rPr>
          <w:rFonts w:ascii="Times New Roman" w:hAnsi="Times New Roman" w:cs="Times New Roman"/>
          <w:sz w:val="28"/>
          <w:szCs w:val="28"/>
        </w:rPr>
        <w:t>виде по защищенным каналам связи</w:t>
      </w:r>
      <w:r w:rsidR="00293016" w:rsidRPr="00050CEB">
        <w:rPr>
          <w:rFonts w:ascii="Times New Roman" w:hAnsi="Times New Roman"/>
          <w:sz w:val="28"/>
          <w:szCs w:val="28"/>
        </w:rPr>
        <w:t>, а также передает проект</w:t>
      </w:r>
      <w:r w:rsidR="00DC1716" w:rsidRPr="00050CEB">
        <w:rPr>
          <w:rFonts w:ascii="Times New Roman" w:hAnsi="Times New Roman"/>
          <w:sz w:val="28"/>
          <w:szCs w:val="28"/>
        </w:rPr>
        <w:t xml:space="preserve"> договора и технические условия.</w:t>
      </w:r>
    </w:p>
    <w:p w:rsidR="00A545BC" w:rsidRPr="00050CEB" w:rsidRDefault="00A545BC" w:rsidP="00A54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CC8" w:rsidRPr="00050CEB" w:rsidRDefault="00CD7CC8" w:rsidP="00CD7CC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236F45" w:rsidRPr="00050CEB" w:rsidRDefault="001A73E2" w:rsidP="00236F4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CEB">
        <w:rPr>
          <w:rFonts w:ascii="Times New Roman" w:hAnsi="Times New Roman"/>
          <w:b/>
          <w:bCs/>
          <w:sz w:val="28"/>
          <w:szCs w:val="28"/>
        </w:rPr>
        <w:t>6</w:t>
      </w:r>
      <w:r w:rsidR="00236F45" w:rsidRPr="00050CEB">
        <w:rPr>
          <w:rFonts w:ascii="Times New Roman" w:hAnsi="Times New Roman"/>
          <w:b/>
          <w:bCs/>
          <w:sz w:val="28"/>
          <w:szCs w:val="28"/>
        </w:rPr>
        <w:t xml:space="preserve">. Порядок работы МФЦ при выдаче заявителю </w:t>
      </w:r>
      <w:r w:rsidR="00EF026B" w:rsidRPr="00050CEB">
        <w:rPr>
          <w:rFonts w:ascii="Times New Roman" w:hAnsi="Times New Roman"/>
          <w:b/>
          <w:bCs/>
          <w:sz w:val="28"/>
          <w:szCs w:val="28"/>
        </w:rPr>
        <w:t>У</w:t>
      </w:r>
      <w:r w:rsidR="00236F45" w:rsidRPr="00050CEB">
        <w:rPr>
          <w:rFonts w:ascii="Times New Roman" w:hAnsi="Times New Roman"/>
          <w:b/>
          <w:bCs/>
          <w:sz w:val="28"/>
          <w:szCs w:val="28"/>
        </w:rPr>
        <w:t>ведомлени</w:t>
      </w:r>
      <w:r w:rsidR="00EF026B" w:rsidRPr="00050CEB">
        <w:rPr>
          <w:rFonts w:ascii="Times New Roman" w:hAnsi="Times New Roman"/>
          <w:b/>
          <w:bCs/>
          <w:sz w:val="28"/>
          <w:szCs w:val="28"/>
        </w:rPr>
        <w:t>й.</w:t>
      </w:r>
    </w:p>
    <w:p w:rsidR="00EF026B" w:rsidRPr="00050CEB" w:rsidRDefault="00EF026B" w:rsidP="00236F4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236F45" w:rsidRPr="00050CEB" w:rsidRDefault="001A73E2" w:rsidP="00236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6</w:t>
      </w:r>
      <w:r w:rsidR="00236F45" w:rsidRPr="00050CEB">
        <w:rPr>
          <w:rFonts w:ascii="Times New Roman" w:hAnsi="Times New Roman"/>
          <w:sz w:val="28"/>
          <w:szCs w:val="28"/>
        </w:rPr>
        <w:t>.1. Специалист МФЦ:</w:t>
      </w:r>
    </w:p>
    <w:p w:rsidR="00236F45" w:rsidRPr="00050CEB" w:rsidRDefault="00A545BC" w:rsidP="00236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lastRenderedPageBreak/>
        <w:t>6</w:t>
      </w:r>
      <w:r w:rsidR="00236F45" w:rsidRPr="00050CEB">
        <w:rPr>
          <w:rFonts w:ascii="Times New Roman" w:hAnsi="Times New Roman"/>
          <w:sz w:val="28"/>
          <w:szCs w:val="28"/>
        </w:rPr>
        <w:t>.1.1. Проверяет документ, удостоверяющий личность заявителя.</w:t>
      </w:r>
    </w:p>
    <w:p w:rsidR="00236F45" w:rsidRPr="00050CEB" w:rsidRDefault="00A545BC" w:rsidP="00236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6</w:t>
      </w:r>
      <w:r w:rsidR="00236F45" w:rsidRPr="00050CEB">
        <w:rPr>
          <w:rFonts w:ascii="Times New Roman" w:hAnsi="Times New Roman"/>
          <w:sz w:val="28"/>
          <w:szCs w:val="28"/>
        </w:rPr>
        <w:t xml:space="preserve">.1.2. Проверяет полномочия представителя заявителя. </w:t>
      </w:r>
    </w:p>
    <w:p w:rsidR="00236F45" w:rsidRPr="00050CEB" w:rsidRDefault="00A545BC" w:rsidP="00236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6</w:t>
      </w:r>
      <w:r w:rsidR="00236F45" w:rsidRPr="00050CEB">
        <w:rPr>
          <w:rFonts w:ascii="Times New Roman" w:hAnsi="Times New Roman"/>
          <w:sz w:val="28"/>
          <w:szCs w:val="28"/>
        </w:rPr>
        <w:t xml:space="preserve">.1.3. </w:t>
      </w:r>
      <w:r w:rsidR="00293016" w:rsidRPr="00050CEB">
        <w:rPr>
          <w:rFonts w:ascii="Times New Roman" w:hAnsi="Times New Roman"/>
          <w:sz w:val="28"/>
          <w:szCs w:val="28"/>
        </w:rPr>
        <w:t>Знакомит з</w:t>
      </w:r>
      <w:r w:rsidR="00236F45" w:rsidRPr="00050CEB">
        <w:rPr>
          <w:rFonts w:ascii="Times New Roman" w:hAnsi="Times New Roman"/>
          <w:sz w:val="28"/>
          <w:szCs w:val="28"/>
        </w:rPr>
        <w:t>аявителя с выдаваемы</w:t>
      </w:r>
      <w:r w:rsidR="0088704F" w:rsidRPr="00050CEB">
        <w:rPr>
          <w:rFonts w:ascii="Times New Roman" w:hAnsi="Times New Roman"/>
          <w:sz w:val="28"/>
          <w:szCs w:val="28"/>
        </w:rPr>
        <w:t>м</w:t>
      </w:r>
      <w:r w:rsidR="00236F45" w:rsidRPr="00050CEB">
        <w:rPr>
          <w:rFonts w:ascii="Times New Roman" w:hAnsi="Times New Roman"/>
          <w:sz w:val="28"/>
          <w:szCs w:val="28"/>
        </w:rPr>
        <w:t xml:space="preserve"> документо</w:t>
      </w:r>
      <w:r w:rsidR="0088704F" w:rsidRPr="00050CEB">
        <w:rPr>
          <w:rFonts w:ascii="Times New Roman" w:hAnsi="Times New Roman"/>
          <w:sz w:val="28"/>
          <w:szCs w:val="28"/>
        </w:rPr>
        <w:t>м</w:t>
      </w:r>
      <w:r w:rsidR="00236F45" w:rsidRPr="00050CEB">
        <w:rPr>
          <w:rFonts w:ascii="Times New Roman" w:hAnsi="Times New Roman"/>
          <w:sz w:val="28"/>
          <w:szCs w:val="28"/>
        </w:rPr>
        <w:t xml:space="preserve"> (оглашает названи</w:t>
      </w:r>
      <w:r w:rsidR="0088704F" w:rsidRPr="00050CEB">
        <w:rPr>
          <w:rFonts w:ascii="Times New Roman" w:hAnsi="Times New Roman"/>
          <w:sz w:val="28"/>
          <w:szCs w:val="28"/>
        </w:rPr>
        <w:t>е</w:t>
      </w:r>
      <w:r w:rsidR="00236F45" w:rsidRPr="00050CEB">
        <w:rPr>
          <w:rFonts w:ascii="Times New Roman" w:hAnsi="Times New Roman"/>
          <w:sz w:val="28"/>
          <w:szCs w:val="28"/>
        </w:rPr>
        <w:t xml:space="preserve"> выдаваем</w:t>
      </w:r>
      <w:r w:rsidR="0088704F" w:rsidRPr="00050CEB">
        <w:rPr>
          <w:rFonts w:ascii="Times New Roman" w:hAnsi="Times New Roman"/>
          <w:sz w:val="28"/>
          <w:szCs w:val="28"/>
        </w:rPr>
        <w:t>ого</w:t>
      </w:r>
      <w:r w:rsidR="00236F45" w:rsidRPr="00050CEB">
        <w:rPr>
          <w:rFonts w:ascii="Times New Roman" w:hAnsi="Times New Roman"/>
          <w:sz w:val="28"/>
          <w:szCs w:val="28"/>
        </w:rPr>
        <w:t xml:space="preserve"> документ</w:t>
      </w:r>
      <w:r w:rsidR="0088704F" w:rsidRPr="00050CEB">
        <w:rPr>
          <w:rFonts w:ascii="Times New Roman" w:hAnsi="Times New Roman"/>
          <w:sz w:val="28"/>
          <w:szCs w:val="28"/>
        </w:rPr>
        <w:t>а</w:t>
      </w:r>
      <w:r w:rsidR="00236F45" w:rsidRPr="00050CEB">
        <w:rPr>
          <w:rFonts w:ascii="Times New Roman" w:hAnsi="Times New Roman"/>
          <w:sz w:val="28"/>
          <w:szCs w:val="28"/>
        </w:rPr>
        <w:t xml:space="preserve">). </w:t>
      </w:r>
    </w:p>
    <w:p w:rsidR="0088704F" w:rsidRPr="00050CEB" w:rsidRDefault="00A545BC" w:rsidP="00236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6</w:t>
      </w:r>
      <w:r w:rsidR="0088704F" w:rsidRPr="00050CEB">
        <w:rPr>
          <w:rFonts w:ascii="Times New Roman" w:hAnsi="Times New Roman"/>
          <w:sz w:val="28"/>
          <w:szCs w:val="28"/>
        </w:rPr>
        <w:t xml:space="preserve">.1.4. </w:t>
      </w:r>
      <w:r w:rsidR="00293016" w:rsidRPr="00050CEB">
        <w:rPr>
          <w:rFonts w:ascii="Times New Roman" w:hAnsi="Times New Roman"/>
          <w:sz w:val="28"/>
          <w:szCs w:val="28"/>
        </w:rPr>
        <w:t>Распечатывает У</w:t>
      </w:r>
      <w:r w:rsidRPr="00050CEB">
        <w:rPr>
          <w:rFonts w:ascii="Times New Roman" w:hAnsi="Times New Roman"/>
          <w:sz w:val="28"/>
          <w:szCs w:val="28"/>
        </w:rPr>
        <w:t>ведомление из АИС МФЦ</w:t>
      </w:r>
      <w:r w:rsidR="00EB29A5" w:rsidRPr="00050CEB">
        <w:rPr>
          <w:rFonts w:ascii="Times New Roman" w:hAnsi="Times New Roman"/>
          <w:sz w:val="28"/>
          <w:szCs w:val="28"/>
        </w:rPr>
        <w:t>.</w:t>
      </w:r>
    </w:p>
    <w:p w:rsidR="0088704F" w:rsidRPr="00050CEB" w:rsidRDefault="00A545BC" w:rsidP="00236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6</w:t>
      </w:r>
      <w:r w:rsidR="00236F45" w:rsidRPr="00050CEB">
        <w:rPr>
          <w:rFonts w:ascii="Times New Roman" w:hAnsi="Times New Roman"/>
          <w:sz w:val="28"/>
          <w:szCs w:val="28"/>
        </w:rPr>
        <w:t>.1.</w:t>
      </w:r>
      <w:r w:rsidR="00714028" w:rsidRPr="00050CEB">
        <w:rPr>
          <w:rFonts w:ascii="Times New Roman" w:hAnsi="Times New Roman"/>
          <w:sz w:val="28"/>
          <w:szCs w:val="28"/>
        </w:rPr>
        <w:t>5</w:t>
      </w:r>
      <w:r w:rsidR="00236F45" w:rsidRPr="00050CEB">
        <w:rPr>
          <w:rFonts w:ascii="Times New Roman" w:hAnsi="Times New Roman"/>
          <w:sz w:val="28"/>
          <w:szCs w:val="28"/>
        </w:rPr>
        <w:t xml:space="preserve">. Выдает заявителю </w:t>
      </w:r>
      <w:r w:rsidR="0088704F" w:rsidRPr="00050CEB">
        <w:rPr>
          <w:rFonts w:ascii="Times New Roman" w:hAnsi="Times New Roman"/>
          <w:sz w:val="28"/>
          <w:szCs w:val="28"/>
        </w:rPr>
        <w:t>У</w:t>
      </w:r>
      <w:r w:rsidR="00EF026B" w:rsidRPr="00050CEB">
        <w:rPr>
          <w:rFonts w:ascii="Times New Roman" w:hAnsi="Times New Roman"/>
          <w:sz w:val="28"/>
          <w:szCs w:val="28"/>
        </w:rPr>
        <w:t>ведомлени</w:t>
      </w:r>
      <w:r w:rsidRPr="00050CEB">
        <w:rPr>
          <w:rFonts w:ascii="Times New Roman" w:hAnsi="Times New Roman"/>
          <w:sz w:val="28"/>
          <w:szCs w:val="28"/>
        </w:rPr>
        <w:t>е</w:t>
      </w:r>
      <w:r w:rsidR="00EB29A5" w:rsidRPr="00050CEB">
        <w:rPr>
          <w:rFonts w:ascii="Times New Roman" w:hAnsi="Times New Roman"/>
          <w:sz w:val="28"/>
          <w:szCs w:val="28"/>
        </w:rPr>
        <w:t>.</w:t>
      </w:r>
    </w:p>
    <w:p w:rsidR="00236F45" w:rsidRPr="00050CEB" w:rsidRDefault="00A545BC" w:rsidP="00236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6</w:t>
      </w:r>
      <w:r w:rsidR="00236F45" w:rsidRPr="00050CEB">
        <w:rPr>
          <w:rFonts w:ascii="Times New Roman" w:hAnsi="Times New Roman"/>
          <w:sz w:val="28"/>
          <w:szCs w:val="28"/>
        </w:rPr>
        <w:t xml:space="preserve">.2. Заявитель подтверждает получение </w:t>
      </w:r>
      <w:r w:rsidR="00EF026B" w:rsidRPr="00050CEB">
        <w:rPr>
          <w:rFonts w:ascii="Times New Roman" w:hAnsi="Times New Roman"/>
          <w:sz w:val="28"/>
          <w:szCs w:val="28"/>
        </w:rPr>
        <w:t>Уведомления</w:t>
      </w:r>
      <w:r w:rsidR="00236F45" w:rsidRPr="00050CEB">
        <w:rPr>
          <w:rFonts w:ascii="Times New Roman" w:hAnsi="Times New Roman"/>
          <w:sz w:val="28"/>
          <w:szCs w:val="28"/>
        </w:rPr>
        <w:t xml:space="preserve"> личной подписью с расшифровкой</w:t>
      </w:r>
      <w:r w:rsidR="00EF026B" w:rsidRPr="00050CEB">
        <w:rPr>
          <w:rFonts w:ascii="Times New Roman" w:hAnsi="Times New Roman"/>
          <w:sz w:val="28"/>
          <w:szCs w:val="28"/>
        </w:rPr>
        <w:t xml:space="preserve"> и проставлением даты</w:t>
      </w:r>
      <w:r w:rsidR="00236F45" w:rsidRPr="00050CEB">
        <w:rPr>
          <w:rFonts w:ascii="Times New Roman" w:hAnsi="Times New Roman"/>
          <w:sz w:val="28"/>
          <w:szCs w:val="28"/>
        </w:rPr>
        <w:t xml:space="preserve"> в соответствующей графе </w:t>
      </w:r>
      <w:r w:rsidRPr="00050CEB">
        <w:rPr>
          <w:rFonts w:ascii="Times New Roman" w:hAnsi="Times New Roman"/>
          <w:sz w:val="28"/>
          <w:szCs w:val="28"/>
        </w:rPr>
        <w:t>выписки о выдаче уведомления</w:t>
      </w:r>
      <w:r w:rsidR="00EB29A5" w:rsidRPr="00050CEB">
        <w:rPr>
          <w:rFonts w:ascii="Times New Roman" w:hAnsi="Times New Roman"/>
          <w:sz w:val="28"/>
          <w:szCs w:val="28"/>
        </w:rPr>
        <w:t>, хранящейся в МФЦ.</w:t>
      </w:r>
    </w:p>
    <w:p w:rsidR="00DC1716" w:rsidRPr="00050CEB" w:rsidRDefault="00DC1716" w:rsidP="00DC1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6.3. Сотрудник МФЦ факт выдачи заявителю Уведомления фиксирует в АИС МФЦ;</w:t>
      </w:r>
    </w:p>
    <w:p w:rsidR="0084141C" w:rsidRPr="00050CEB" w:rsidRDefault="00DC1716" w:rsidP="00DC1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6.3.1. Прикрепляет электронный образ выписки о выдаче к АИС МФЦ.</w:t>
      </w:r>
    </w:p>
    <w:p w:rsidR="00236F45" w:rsidRPr="00050CEB" w:rsidRDefault="00A545BC" w:rsidP="00236F4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6</w:t>
      </w:r>
      <w:r w:rsidR="00236F45" w:rsidRPr="00050CEB">
        <w:rPr>
          <w:rFonts w:ascii="Times New Roman" w:hAnsi="Times New Roman"/>
          <w:sz w:val="28"/>
          <w:szCs w:val="28"/>
        </w:rPr>
        <w:t>.</w:t>
      </w:r>
      <w:r w:rsidR="00714028" w:rsidRPr="00050CEB">
        <w:rPr>
          <w:rFonts w:ascii="Times New Roman" w:hAnsi="Times New Roman"/>
          <w:sz w:val="28"/>
          <w:szCs w:val="28"/>
        </w:rPr>
        <w:t>4</w:t>
      </w:r>
      <w:r w:rsidR="00236F45" w:rsidRPr="00050CEB">
        <w:rPr>
          <w:rFonts w:ascii="Times New Roman" w:hAnsi="Times New Roman"/>
          <w:sz w:val="28"/>
          <w:szCs w:val="28"/>
        </w:rPr>
        <w:t>.</w:t>
      </w:r>
      <w:r w:rsidR="003C0068" w:rsidRPr="00050CEB">
        <w:rPr>
          <w:rFonts w:ascii="Times New Roman" w:hAnsi="Times New Roman"/>
          <w:sz w:val="28"/>
          <w:szCs w:val="28"/>
        </w:rPr>
        <w:t xml:space="preserve"> </w:t>
      </w:r>
      <w:r w:rsidR="00236F45" w:rsidRPr="00050CEB">
        <w:rPr>
          <w:rFonts w:ascii="Times New Roman" w:hAnsi="Times New Roman"/>
          <w:sz w:val="28"/>
          <w:szCs w:val="28"/>
        </w:rPr>
        <w:t xml:space="preserve">Сотрудник МФЦ отказывает в выдаче </w:t>
      </w:r>
      <w:r w:rsidR="003C0068" w:rsidRPr="00050CEB">
        <w:rPr>
          <w:rFonts w:ascii="Times New Roman" w:hAnsi="Times New Roman"/>
          <w:sz w:val="28"/>
          <w:szCs w:val="28"/>
        </w:rPr>
        <w:t>Уведомления</w:t>
      </w:r>
      <w:r w:rsidR="00236F45" w:rsidRPr="00050CEB">
        <w:rPr>
          <w:rFonts w:ascii="Times New Roman" w:hAnsi="Times New Roman"/>
          <w:sz w:val="28"/>
          <w:szCs w:val="28"/>
        </w:rPr>
        <w:t xml:space="preserve"> в случае, если:</w:t>
      </w:r>
    </w:p>
    <w:p w:rsidR="00236F45" w:rsidRPr="00050CEB" w:rsidRDefault="00236F45" w:rsidP="00236F4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за выдачей документ</w:t>
      </w:r>
      <w:r w:rsidR="003C0068" w:rsidRPr="00050CEB">
        <w:rPr>
          <w:rFonts w:ascii="Times New Roman" w:hAnsi="Times New Roman"/>
          <w:sz w:val="28"/>
          <w:szCs w:val="28"/>
        </w:rPr>
        <w:t>а</w:t>
      </w:r>
      <w:r w:rsidRPr="00050CEB">
        <w:rPr>
          <w:rFonts w:ascii="Times New Roman" w:hAnsi="Times New Roman"/>
          <w:sz w:val="28"/>
          <w:szCs w:val="28"/>
        </w:rPr>
        <w:t xml:space="preserve"> </w:t>
      </w:r>
      <w:r w:rsidR="00293016" w:rsidRPr="00050CEB">
        <w:rPr>
          <w:rFonts w:ascii="Times New Roman" w:hAnsi="Times New Roman"/>
          <w:sz w:val="28"/>
          <w:szCs w:val="28"/>
        </w:rPr>
        <w:t>обратилось лицо, не являющееся з</w:t>
      </w:r>
      <w:r w:rsidRPr="00050CEB">
        <w:rPr>
          <w:rFonts w:ascii="Times New Roman" w:hAnsi="Times New Roman"/>
          <w:sz w:val="28"/>
          <w:szCs w:val="28"/>
        </w:rPr>
        <w:t xml:space="preserve">аявителем или его законным представителем; </w:t>
      </w:r>
    </w:p>
    <w:p w:rsidR="00236F45" w:rsidRPr="00050CEB" w:rsidRDefault="00236F45" w:rsidP="00236F4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236F45" w:rsidRPr="00050CEB" w:rsidRDefault="00236F45" w:rsidP="00236F4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обратившееся лицо отказалось предъявить документ, подтверждающее полномочия действовать от имени заявителя.</w:t>
      </w:r>
    </w:p>
    <w:p w:rsidR="00236F45" w:rsidRPr="00050CEB" w:rsidRDefault="00A545BC" w:rsidP="00236F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6</w:t>
      </w:r>
      <w:r w:rsidR="00236F45" w:rsidRPr="00050CEB">
        <w:rPr>
          <w:rFonts w:ascii="Times New Roman" w:hAnsi="Times New Roman"/>
          <w:sz w:val="28"/>
          <w:szCs w:val="28"/>
        </w:rPr>
        <w:t>.</w:t>
      </w:r>
      <w:r w:rsidR="00714028" w:rsidRPr="00050CEB">
        <w:rPr>
          <w:rFonts w:ascii="Times New Roman" w:hAnsi="Times New Roman"/>
          <w:sz w:val="28"/>
          <w:szCs w:val="28"/>
        </w:rPr>
        <w:t>5</w:t>
      </w:r>
      <w:r w:rsidR="00293016" w:rsidRPr="00050CEB">
        <w:rPr>
          <w:rFonts w:ascii="Times New Roman" w:hAnsi="Times New Roman"/>
          <w:sz w:val="28"/>
          <w:szCs w:val="28"/>
        </w:rPr>
        <w:t>. Если з</w:t>
      </w:r>
      <w:r w:rsidR="00236F45" w:rsidRPr="00050CEB">
        <w:rPr>
          <w:rFonts w:ascii="Times New Roman" w:hAnsi="Times New Roman"/>
          <w:sz w:val="28"/>
          <w:szCs w:val="28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выдаются, и сотрудник МФЦ, осуществляющий выдачу документов, на экземпляре выписки, хранящемся в МФЦ,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CE78D6" w:rsidRPr="00050CEB" w:rsidRDefault="00CE78D6" w:rsidP="00236F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414" w:rsidRPr="00050CEB" w:rsidRDefault="005B2414" w:rsidP="005B2414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CEB">
        <w:rPr>
          <w:rFonts w:ascii="Times New Roman" w:hAnsi="Times New Roman"/>
          <w:b/>
          <w:sz w:val="28"/>
          <w:szCs w:val="28"/>
        </w:rPr>
        <w:t>7.</w:t>
      </w:r>
      <w:r w:rsidRPr="00050CEB">
        <w:rPr>
          <w:rFonts w:ascii="Times New Roman" w:hAnsi="Times New Roman"/>
          <w:sz w:val="28"/>
          <w:szCs w:val="28"/>
        </w:rPr>
        <w:t xml:space="preserve"> </w:t>
      </w:r>
      <w:r w:rsidRPr="00050CEB">
        <w:rPr>
          <w:rFonts w:ascii="Times New Roman" w:hAnsi="Times New Roman"/>
          <w:b/>
          <w:bCs/>
          <w:sz w:val="28"/>
          <w:szCs w:val="28"/>
        </w:rPr>
        <w:t xml:space="preserve">Порядок работы МФЦ при </w:t>
      </w:r>
      <w:proofErr w:type="spellStart"/>
      <w:r w:rsidRPr="00050CEB">
        <w:rPr>
          <w:rFonts w:ascii="Times New Roman" w:hAnsi="Times New Roman"/>
          <w:b/>
          <w:bCs/>
          <w:sz w:val="28"/>
          <w:szCs w:val="28"/>
        </w:rPr>
        <w:t>довнесении</w:t>
      </w:r>
      <w:proofErr w:type="spellEnd"/>
      <w:r w:rsidRPr="00050CEB">
        <w:rPr>
          <w:rFonts w:ascii="Times New Roman" w:hAnsi="Times New Roman"/>
          <w:b/>
          <w:bCs/>
          <w:sz w:val="28"/>
          <w:szCs w:val="28"/>
        </w:rPr>
        <w:t xml:space="preserve"> документов заявителем</w:t>
      </w:r>
    </w:p>
    <w:p w:rsidR="005B2414" w:rsidRPr="00050CEB" w:rsidRDefault="005B2414" w:rsidP="005B241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B2414" w:rsidRPr="00050CEB" w:rsidRDefault="005B2414" w:rsidP="005B241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7.1. Специалист МФЦ</w:t>
      </w:r>
      <w:r w:rsidRPr="00050C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0CEB">
        <w:rPr>
          <w:rFonts w:ascii="Times New Roman" w:hAnsi="Times New Roman"/>
          <w:bCs/>
          <w:sz w:val="28"/>
          <w:szCs w:val="28"/>
        </w:rPr>
        <w:t xml:space="preserve">при </w:t>
      </w:r>
      <w:proofErr w:type="spellStart"/>
      <w:r w:rsidRPr="00050CEB">
        <w:rPr>
          <w:rFonts w:ascii="Times New Roman" w:hAnsi="Times New Roman"/>
          <w:bCs/>
          <w:sz w:val="28"/>
          <w:szCs w:val="28"/>
        </w:rPr>
        <w:t>довнесении</w:t>
      </w:r>
      <w:proofErr w:type="spellEnd"/>
      <w:r w:rsidRPr="00050CEB">
        <w:rPr>
          <w:rFonts w:ascii="Times New Roman" w:hAnsi="Times New Roman"/>
          <w:bCs/>
          <w:sz w:val="28"/>
          <w:szCs w:val="28"/>
        </w:rPr>
        <w:t xml:space="preserve"> документов:</w:t>
      </w:r>
    </w:p>
    <w:p w:rsidR="005B2414" w:rsidRPr="00050CEB" w:rsidRDefault="005B2414" w:rsidP="005B24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7.1.1. Проверяет документ, удостоверяющий личность заявителя</w:t>
      </w:r>
    </w:p>
    <w:p w:rsidR="005B2414" w:rsidRPr="00050CEB" w:rsidRDefault="005B2414" w:rsidP="005B24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7.1.2. Проверяет полномочия представителя заявителя </w:t>
      </w:r>
    </w:p>
    <w:p w:rsidR="005B2414" w:rsidRPr="00050CEB" w:rsidRDefault="005B2414" w:rsidP="005B24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7.1.3. Проверяет соответствие данных документа, удостоверяющего личность, данным, указанным в прилагаемых документах.</w:t>
      </w:r>
    </w:p>
    <w:p w:rsidR="005B2414" w:rsidRPr="00050CEB" w:rsidRDefault="005B2414" w:rsidP="005B24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7.1.4. Проверяет соответствие представляемых заявителем документов Уведомлению. </w:t>
      </w:r>
    </w:p>
    <w:p w:rsidR="005B2414" w:rsidRPr="00050CEB" w:rsidRDefault="005B2414" w:rsidP="005B24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7.1.5. Принимает </w:t>
      </w:r>
      <w:r w:rsidRPr="00050CEB">
        <w:rPr>
          <w:rFonts w:ascii="Times New Roman" w:hAnsi="Times New Roman"/>
          <w:bCs/>
          <w:sz w:val="28"/>
          <w:szCs w:val="28"/>
        </w:rPr>
        <w:t>документы, указанные в Уведомлении, выданном заявителю ранее</w:t>
      </w:r>
      <w:r w:rsidRPr="00050CEB">
        <w:rPr>
          <w:rFonts w:ascii="Times New Roman" w:hAnsi="Times New Roman"/>
          <w:sz w:val="28"/>
          <w:szCs w:val="28"/>
        </w:rPr>
        <w:t>.</w:t>
      </w:r>
    </w:p>
    <w:p w:rsidR="005B2414" w:rsidRPr="00050CEB" w:rsidRDefault="005B2414" w:rsidP="005B2414">
      <w:pPr>
        <w:widowControl w:val="0"/>
        <w:tabs>
          <w:tab w:val="left" w:pos="1134"/>
          <w:tab w:val="left" w:pos="1276"/>
        </w:tabs>
        <w:spacing w:after="0"/>
        <w:ind w:right="-144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eastAsia="Times New Roman" w:hAnsi="Times New Roman" w:cs="Times New Roman"/>
          <w:sz w:val="28"/>
          <w:szCs w:val="28"/>
        </w:rPr>
        <w:t xml:space="preserve">          7.1.6.</w:t>
      </w:r>
      <w:r w:rsidRPr="00050CEB">
        <w:rPr>
          <w:rFonts w:ascii="Times New Roman" w:hAnsi="Times New Roman"/>
          <w:sz w:val="28"/>
          <w:szCs w:val="28"/>
        </w:rPr>
        <w:t xml:space="preserve"> Осуществляет в присутствии заявителя регистрацию </w:t>
      </w:r>
      <w:proofErr w:type="spellStart"/>
      <w:r w:rsidRPr="00050CEB">
        <w:rPr>
          <w:rFonts w:ascii="Times New Roman" w:hAnsi="Times New Roman"/>
          <w:bCs/>
          <w:sz w:val="28"/>
          <w:szCs w:val="28"/>
        </w:rPr>
        <w:t>довнесения</w:t>
      </w:r>
      <w:proofErr w:type="spellEnd"/>
      <w:r w:rsidRPr="00050CEB">
        <w:rPr>
          <w:rFonts w:ascii="Times New Roman" w:hAnsi="Times New Roman"/>
          <w:sz w:val="28"/>
          <w:szCs w:val="28"/>
        </w:rPr>
        <w:t xml:space="preserve"> документов в АИС МФЦ</w:t>
      </w:r>
      <w:r w:rsidRPr="00050C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2414" w:rsidRPr="00050CEB" w:rsidRDefault="005B2414" w:rsidP="005B24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  7.1.7. МФЦ устанавливает срок подготовки услуги в соответствии с действующими нормативными правовыми актами Российской Федерации и </w:t>
      </w:r>
      <w:r w:rsidR="00293016" w:rsidRPr="00050CEB">
        <w:rPr>
          <w:rFonts w:ascii="Times New Roman" w:hAnsi="Times New Roman"/>
          <w:sz w:val="28"/>
          <w:szCs w:val="28"/>
        </w:rPr>
        <w:t xml:space="preserve">сроками, </w:t>
      </w:r>
      <w:r w:rsidRPr="00050CEB">
        <w:rPr>
          <w:rFonts w:ascii="Times New Roman" w:hAnsi="Times New Roman"/>
          <w:sz w:val="28"/>
          <w:szCs w:val="28"/>
        </w:rPr>
        <w:t>приведенным в Приложении № 1 к настоящему Порядку.</w:t>
      </w:r>
    </w:p>
    <w:p w:rsidR="005B2414" w:rsidRPr="00050CEB" w:rsidRDefault="005B2414" w:rsidP="005B24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Срок подготовки формируется автоматическ</w:t>
      </w:r>
      <w:r w:rsidR="00293016" w:rsidRPr="00050CEB">
        <w:rPr>
          <w:rFonts w:ascii="Times New Roman" w:hAnsi="Times New Roman"/>
          <w:sz w:val="28"/>
          <w:szCs w:val="28"/>
        </w:rPr>
        <w:t xml:space="preserve">и АИС МФЦ при регистрации </w:t>
      </w:r>
      <w:proofErr w:type="spellStart"/>
      <w:r w:rsidR="00293016" w:rsidRPr="00050CEB">
        <w:rPr>
          <w:rFonts w:ascii="Times New Roman" w:hAnsi="Times New Roman"/>
          <w:sz w:val="28"/>
          <w:szCs w:val="28"/>
        </w:rPr>
        <w:t>довнесения</w:t>
      </w:r>
      <w:proofErr w:type="spellEnd"/>
      <w:r w:rsidRPr="00050CEB">
        <w:rPr>
          <w:rFonts w:ascii="Times New Roman" w:hAnsi="Times New Roman"/>
          <w:sz w:val="28"/>
          <w:szCs w:val="28"/>
        </w:rPr>
        <w:t xml:space="preserve"> документов в АИС МФЦ.</w:t>
      </w:r>
    </w:p>
    <w:p w:rsidR="005B2414" w:rsidRPr="00050CEB" w:rsidRDefault="005B2414" w:rsidP="005B24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lastRenderedPageBreak/>
        <w:t xml:space="preserve">7.1.8. Распечатывает сформированную автоматически в АИС МФЦ выписку в </w:t>
      </w:r>
      <w:r w:rsidR="00293016" w:rsidRPr="00050CEB">
        <w:rPr>
          <w:rFonts w:ascii="Times New Roman" w:hAnsi="Times New Roman"/>
          <w:sz w:val="28"/>
          <w:szCs w:val="28"/>
        </w:rPr>
        <w:t xml:space="preserve">двух </w:t>
      </w:r>
      <w:r w:rsidRPr="00050CEB">
        <w:rPr>
          <w:rFonts w:ascii="Times New Roman" w:hAnsi="Times New Roman"/>
          <w:sz w:val="28"/>
          <w:szCs w:val="28"/>
        </w:rPr>
        <w:t>экземплярах;</w:t>
      </w:r>
    </w:p>
    <w:p w:rsidR="005B2414" w:rsidRPr="00050CEB" w:rsidRDefault="005B2414" w:rsidP="005B24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7.1.9. Предлагает заявителю проверить правильность заполнения выписки и подписать 2 (два) экземпляра выписки. Подпись заявителя на выписке свидетельствует о правильности внесенных с АИС МФЦ сведений.</w:t>
      </w:r>
    </w:p>
    <w:p w:rsidR="005B2414" w:rsidRPr="00050CEB" w:rsidRDefault="005B2414" w:rsidP="005B24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7.1.10. После подписи заявителя подписывает </w:t>
      </w:r>
      <w:r w:rsidR="00C65A32" w:rsidRPr="00050CEB">
        <w:rPr>
          <w:rFonts w:ascii="Times New Roman" w:hAnsi="Times New Roman"/>
          <w:sz w:val="28"/>
          <w:szCs w:val="28"/>
        </w:rPr>
        <w:t>2</w:t>
      </w:r>
      <w:r w:rsidRPr="00050CEB">
        <w:rPr>
          <w:rFonts w:ascii="Times New Roman" w:hAnsi="Times New Roman"/>
          <w:sz w:val="28"/>
          <w:szCs w:val="28"/>
        </w:rPr>
        <w:t xml:space="preserve"> (</w:t>
      </w:r>
      <w:r w:rsidR="00C65A32" w:rsidRPr="00050CEB">
        <w:rPr>
          <w:rFonts w:ascii="Times New Roman" w:hAnsi="Times New Roman"/>
          <w:sz w:val="28"/>
          <w:szCs w:val="28"/>
        </w:rPr>
        <w:t>два</w:t>
      </w:r>
      <w:r w:rsidRPr="00050CEB">
        <w:rPr>
          <w:rFonts w:ascii="Times New Roman" w:hAnsi="Times New Roman"/>
          <w:sz w:val="28"/>
          <w:szCs w:val="28"/>
        </w:rPr>
        <w:t xml:space="preserve">) экземпляра выписки. </w:t>
      </w:r>
    </w:p>
    <w:p w:rsidR="005B2414" w:rsidRPr="00050CEB" w:rsidRDefault="005B2414" w:rsidP="005B24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7.1.11. Выдает н</w:t>
      </w:r>
      <w:r w:rsidR="00293016" w:rsidRPr="00050CEB">
        <w:rPr>
          <w:rFonts w:ascii="Times New Roman" w:hAnsi="Times New Roman"/>
          <w:sz w:val="28"/>
          <w:szCs w:val="28"/>
        </w:rPr>
        <w:t>а руки заявителю один экземпляр</w:t>
      </w:r>
      <w:r w:rsidRPr="00050CEB">
        <w:rPr>
          <w:rFonts w:ascii="Times New Roman" w:hAnsi="Times New Roman"/>
          <w:sz w:val="28"/>
          <w:szCs w:val="28"/>
        </w:rPr>
        <w:t xml:space="preserve"> выписки. </w:t>
      </w:r>
    </w:p>
    <w:p w:rsidR="005B2414" w:rsidRPr="00050CEB" w:rsidRDefault="005B2414" w:rsidP="005B24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Факт выдачи заявителю выписки подтверждает получение МФЦ документов от заявителя.</w:t>
      </w:r>
    </w:p>
    <w:p w:rsidR="005B2414" w:rsidRPr="00050CEB" w:rsidRDefault="005B2414" w:rsidP="005B24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7.1.11.1. Второй экземпляр выписки подшивается к копии запроса и остается в МФЦ.</w:t>
      </w:r>
    </w:p>
    <w:p w:rsidR="005B2414" w:rsidRPr="00050CEB" w:rsidRDefault="005B2414" w:rsidP="00C65A3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       7.1.1</w:t>
      </w:r>
      <w:r w:rsidR="00C65A32" w:rsidRPr="00050CEB">
        <w:rPr>
          <w:rFonts w:ascii="Times New Roman" w:hAnsi="Times New Roman"/>
          <w:sz w:val="28"/>
          <w:szCs w:val="28"/>
        </w:rPr>
        <w:t>2</w:t>
      </w:r>
      <w:r w:rsidRPr="00050CEB">
        <w:rPr>
          <w:rFonts w:ascii="Times New Roman" w:hAnsi="Times New Roman"/>
          <w:sz w:val="28"/>
          <w:szCs w:val="28"/>
        </w:rPr>
        <w:t>. Осуществляет возврат заявителю документов, подлежащих возврату в соответствии с перечнем, определенным Приложением № 1 к настоящему Порядку.</w:t>
      </w:r>
    </w:p>
    <w:p w:rsidR="005B2414" w:rsidRPr="00050CEB" w:rsidRDefault="005B2414" w:rsidP="005B241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7.1.1</w:t>
      </w:r>
      <w:r w:rsidR="00C65A32" w:rsidRPr="00050CEB">
        <w:rPr>
          <w:rFonts w:ascii="Times New Roman" w:hAnsi="Times New Roman"/>
          <w:sz w:val="28"/>
          <w:szCs w:val="28"/>
        </w:rPr>
        <w:t>3</w:t>
      </w:r>
      <w:r w:rsidRPr="00050CEB">
        <w:rPr>
          <w:rFonts w:ascii="Times New Roman" w:hAnsi="Times New Roman"/>
          <w:sz w:val="28"/>
          <w:szCs w:val="28"/>
        </w:rPr>
        <w:t>. Специалист МФЦ</w:t>
      </w:r>
      <w:r w:rsidR="007829F4" w:rsidRPr="00050CEB">
        <w:rPr>
          <w:rFonts w:ascii="Times New Roman" w:hAnsi="Times New Roman"/>
          <w:sz w:val="28"/>
          <w:szCs w:val="28"/>
        </w:rPr>
        <w:t xml:space="preserve"> с</w:t>
      </w:r>
      <w:r w:rsidRPr="00050CEB">
        <w:rPr>
          <w:rFonts w:ascii="Times New Roman" w:hAnsi="Times New Roman"/>
          <w:sz w:val="28"/>
          <w:szCs w:val="28"/>
        </w:rPr>
        <w:t>канирует документы, предоставленные заявителем, и прикрепляет электронные образы документов к РКФ АИС МФЦ.</w:t>
      </w:r>
    </w:p>
    <w:p w:rsidR="00A545BC" w:rsidRPr="00050CEB" w:rsidRDefault="00A545BC" w:rsidP="00236F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5BC" w:rsidRPr="00050CEB" w:rsidRDefault="005B2414" w:rsidP="00A545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CEB">
        <w:rPr>
          <w:rFonts w:ascii="Times New Roman" w:hAnsi="Times New Roman"/>
          <w:b/>
          <w:bCs/>
          <w:sz w:val="28"/>
          <w:szCs w:val="28"/>
        </w:rPr>
        <w:t>8</w:t>
      </w:r>
      <w:r w:rsidR="00A545BC" w:rsidRPr="00050CEB">
        <w:rPr>
          <w:rFonts w:ascii="Times New Roman" w:hAnsi="Times New Roman"/>
          <w:b/>
          <w:bCs/>
          <w:sz w:val="28"/>
          <w:szCs w:val="28"/>
        </w:rPr>
        <w:t>. Порядок работы МФЦ при выдаче заявителю Результата.</w:t>
      </w:r>
    </w:p>
    <w:p w:rsidR="00A545BC" w:rsidRPr="00050CEB" w:rsidRDefault="00A545BC" w:rsidP="00A545B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A545BC" w:rsidRPr="00050CEB" w:rsidRDefault="005B2414" w:rsidP="00A54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8</w:t>
      </w:r>
      <w:r w:rsidR="00A545BC" w:rsidRPr="00050CEB">
        <w:rPr>
          <w:rFonts w:ascii="Times New Roman" w:hAnsi="Times New Roman"/>
          <w:sz w:val="28"/>
          <w:szCs w:val="28"/>
        </w:rPr>
        <w:t>.1. Специалист МФЦ:</w:t>
      </w:r>
    </w:p>
    <w:p w:rsidR="00A545BC" w:rsidRPr="00050CEB" w:rsidRDefault="005B2414" w:rsidP="00A54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8</w:t>
      </w:r>
      <w:r w:rsidR="00A545BC" w:rsidRPr="00050CEB">
        <w:rPr>
          <w:rFonts w:ascii="Times New Roman" w:hAnsi="Times New Roman"/>
          <w:sz w:val="28"/>
          <w:szCs w:val="28"/>
        </w:rPr>
        <w:t>.1.1. Проверяет документ, удостоверяющий личность заявителя.</w:t>
      </w:r>
    </w:p>
    <w:p w:rsidR="00A545BC" w:rsidRPr="00050CEB" w:rsidRDefault="005B2414" w:rsidP="00A54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8</w:t>
      </w:r>
      <w:r w:rsidR="00A545BC" w:rsidRPr="00050CEB">
        <w:rPr>
          <w:rFonts w:ascii="Times New Roman" w:hAnsi="Times New Roman"/>
          <w:sz w:val="28"/>
          <w:szCs w:val="28"/>
        </w:rPr>
        <w:t xml:space="preserve">.1.2. Проверяет полномочия представителя заявителя. </w:t>
      </w:r>
    </w:p>
    <w:p w:rsidR="00A545BC" w:rsidRPr="00050CEB" w:rsidRDefault="005B2414" w:rsidP="00A54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8</w:t>
      </w:r>
      <w:r w:rsidR="00A545BC" w:rsidRPr="00050CEB">
        <w:rPr>
          <w:rFonts w:ascii="Times New Roman" w:hAnsi="Times New Roman"/>
          <w:sz w:val="28"/>
          <w:szCs w:val="28"/>
        </w:rPr>
        <w:t xml:space="preserve">.1.3. </w:t>
      </w:r>
      <w:r w:rsidR="00293016" w:rsidRPr="00050CEB">
        <w:rPr>
          <w:rFonts w:ascii="Times New Roman" w:hAnsi="Times New Roman"/>
          <w:sz w:val="28"/>
          <w:szCs w:val="28"/>
        </w:rPr>
        <w:t>Знакомит з</w:t>
      </w:r>
      <w:r w:rsidR="00A545BC" w:rsidRPr="00050CEB">
        <w:rPr>
          <w:rFonts w:ascii="Times New Roman" w:hAnsi="Times New Roman"/>
          <w:sz w:val="28"/>
          <w:szCs w:val="28"/>
        </w:rPr>
        <w:t xml:space="preserve">аявителя с выдаваемым документом (оглашает название выдаваемого документа). </w:t>
      </w:r>
    </w:p>
    <w:p w:rsidR="00A545BC" w:rsidRPr="00050CEB" w:rsidRDefault="005B2414" w:rsidP="00A54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8</w:t>
      </w:r>
      <w:r w:rsidR="00A545BC" w:rsidRPr="00050CEB">
        <w:rPr>
          <w:rFonts w:ascii="Times New Roman" w:hAnsi="Times New Roman"/>
          <w:sz w:val="28"/>
          <w:szCs w:val="28"/>
        </w:rPr>
        <w:t>.1.4. Распечатывает результат в 2 (двух) экземплярах</w:t>
      </w:r>
      <w:r w:rsidR="00293016" w:rsidRPr="00050CEB">
        <w:rPr>
          <w:rFonts w:ascii="Times New Roman" w:hAnsi="Times New Roman"/>
          <w:sz w:val="28"/>
          <w:szCs w:val="28"/>
        </w:rPr>
        <w:t>,</w:t>
      </w:r>
      <w:r w:rsidR="00A545BC" w:rsidRPr="00050CEB">
        <w:rPr>
          <w:rFonts w:ascii="Times New Roman" w:hAnsi="Times New Roman"/>
          <w:sz w:val="28"/>
          <w:szCs w:val="28"/>
        </w:rPr>
        <w:t xml:space="preserve"> подписанных посредством ЭЦП</w:t>
      </w:r>
      <w:r w:rsidR="00293016" w:rsidRPr="00050CEB">
        <w:rPr>
          <w:rFonts w:ascii="Times New Roman" w:hAnsi="Times New Roman"/>
          <w:sz w:val="28"/>
          <w:szCs w:val="28"/>
        </w:rPr>
        <w:t>,</w:t>
      </w:r>
      <w:r w:rsidR="00A545BC" w:rsidRPr="00050CEB">
        <w:rPr>
          <w:rFonts w:ascii="Times New Roman" w:hAnsi="Times New Roman"/>
          <w:sz w:val="28"/>
          <w:szCs w:val="28"/>
        </w:rPr>
        <w:t xml:space="preserve"> из АИС МФЦ.</w:t>
      </w:r>
    </w:p>
    <w:p w:rsidR="00A545BC" w:rsidRPr="00050CEB" w:rsidRDefault="005B2414" w:rsidP="00A54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8</w:t>
      </w:r>
      <w:r w:rsidR="00A545BC" w:rsidRPr="00050CEB">
        <w:rPr>
          <w:rFonts w:ascii="Times New Roman" w:hAnsi="Times New Roman"/>
          <w:sz w:val="28"/>
          <w:szCs w:val="28"/>
        </w:rPr>
        <w:t>.1.5. Выдает заявителю результат</w:t>
      </w:r>
      <w:r w:rsidR="000606D9" w:rsidRPr="00050CEB">
        <w:rPr>
          <w:rFonts w:ascii="Times New Roman" w:hAnsi="Times New Roman"/>
          <w:sz w:val="28"/>
          <w:szCs w:val="28"/>
        </w:rPr>
        <w:t xml:space="preserve"> в виде договора об осуществлении технологического присоединения к электрическим сетям (далее договор ТП), который подлежит подписанию и возврату в МФЦ в 60 (шестидесяти) </w:t>
      </w:r>
      <w:proofErr w:type="spellStart"/>
      <w:r w:rsidR="000606D9" w:rsidRPr="00050CEB">
        <w:rPr>
          <w:rFonts w:ascii="Times New Roman" w:hAnsi="Times New Roman"/>
          <w:sz w:val="28"/>
          <w:szCs w:val="28"/>
        </w:rPr>
        <w:t>дневный</w:t>
      </w:r>
      <w:proofErr w:type="spellEnd"/>
      <w:r w:rsidR="000606D9" w:rsidRPr="00050CEB">
        <w:rPr>
          <w:rFonts w:ascii="Times New Roman" w:hAnsi="Times New Roman"/>
          <w:sz w:val="28"/>
          <w:szCs w:val="28"/>
        </w:rPr>
        <w:t xml:space="preserve"> срок, а </w:t>
      </w:r>
      <w:proofErr w:type="gramStart"/>
      <w:r w:rsidR="000606D9" w:rsidRPr="00050CEB">
        <w:rPr>
          <w:rFonts w:ascii="Times New Roman" w:hAnsi="Times New Roman"/>
          <w:sz w:val="28"/>
          <w:szCs w:val="28"/>
        </w:rPr>
        <w:t>так же</w:t>
      </w:r>
      <w:proofErr w:type="gramEnd"/>
      <w:r w:rsidR="000606D9" w:rsidRPr="00050CEB">
        <w:rPr>
          <w:rFonts w:ascii="Times New Roman" w:hAnsi="Times New Roman"/>
          <w:sz w:val="28"/>
          <w:szCs w:val="28"/>
        </w:rPr>
        <w:t xml:space="preserve"> договора </w:t>
      </w:r>
      <w:proofErr w:type="spellStart"/>
      <w:r w:rsidR="000606D9" w:rsidRPr="00050CEB">
        <w:rPr>
          <w:rFonts w:ascii="Times New Roman" w:hAnsi="Times New Roman"/>
          <w:sz w:val="28"/>
          <w:szCs w:val="28"/>
        </w:rPr>
        <w:t>энегроснабжения</w:t>
      </w:r>
      <w:proofErr w:type="spellEnd"/>
      <w:r w:rsidR="000606D9" w:rsidRPr="00050CEB">
        <w:rPr>
          <w:rFonts w:ascii="Times New Roman" w:hAnsi="Times New Roman"/>
          <w:sz w:val="28"/>
          <w:szCs w:val="28"/>
        </w:rPr>
        <w:t>, в случае проставления заявителем соответствующей отметки в первоначальной заявке, который не подлежит подписанию и возврату в МФЦ</w:t>
      </w:r>
      <w:r w:rsidR="00A545BC" w:rsidRPr="00050CEB">
        <w:rPr>
          <w:rFonts w:ascii="Times New Roman" w:hAnsi="Times New Roman"/>
          <w:sz w:val="28"/>
          <w:szCs w:val="28"/>
        </w:rPr>
        <w:t>.</w:t>
      </w:r>
    </w:p>
    <w:p w:rsidR="00A545BC" w:rsidRPr="00050CEB" w:rsidRDefault="005B2414" w:rsidP="00A54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8</w:t>
      </w:r>
      <w:r w:rsidR="00A545BC" w:rsidRPr="00050CEB">
        <w:rPr>
          <w:rFonts w:ascii="Times New Roman" w:hAnsi="Times New Roman"/>
          <w:sz w:val="28"/>
          <w:szCs w:val="28"/>
        </w:rPr>
        <w:t xml:space="preserve">.2. Заявитель подтверждает получение </w:t>
      </w:r>
      <w:r w:rsidR="00E80792" w:rsidRPr="00050CEB">
        <w:rPr>
          <w:rFonts w:ascii="Times New Roman" w:hAnsi="Times New Roman"/>
          <w:sz w:val="28"/>
          <w:szCs w:val="28"/>
        </w:rPr>
        <w:t>результата</w:t>
      </w:r>
      <w:r w:rsidR="00A545BC" w:rsidRPr="00050CEB">
        <w:rPr>
          <w:rFonts w:ascii="Times New Roman" w:hAnsi="Times New Roman"/>
          <w:sz w:val="28"/>
          <w:szCs w:val="28"/>
        </w:rPr>
        <w:t xml:space="preserve"> личной подписью с расшифровкой и проставлением даты в соответствующей графе выписки о выдаче </w:t>
      </w:r>
      <w:r w:rsidR="00E80792" w:rsidRPr="00050CEB">
        <w:rPr>
          <w:rFonts w:ascii="Times New Roman" w:hAnsi="Times New Roman"/>
          <w:sz w:val="28"/>
          <w:szCs w:val="28"/>
        </w:rPr>
        <w:t>результата</w:t>
      </w:r>
      <w:r w:rsidR="00A545BC" w:rsidRPr="00050CEB">
        <w:rPr>
          <w:rFonts w:ascii="Times New Roman" w:hAnsi="Times New Roman"/>
          <w:sz w:val="28"/>
          <w:szCs w:val="28"/>
        </w:rPr>
        <w:t>, хранящейся в МФЦ.</w:t>
      </w:r>
    </w:p>
    <w:p w:rsidR="00DC1716" w:rsidRPr="00050CEB" w:rsidRDefault="00DC1716" w:rsidP="00DC1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8.3. Сотрудник МФЦ факт выдачи заявителю результата фиксирует в АИС МФЦ;</w:t>
      </w:r>
    </w:p>
    <w:p w:rsidR="00DC1716" w:rsidRPr="00050CEB" w:rsidRDefault="00DC1716" w:rsidP="00DC1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8.3.1. Прикрепляет электронный образ выписки о выдаче к АИС МФЦ.</w:t>
      </w:r>
    </w:p>
    <w:p w:rsidR="00A545BC" w:rsidRPr="00050CEB" w:rsidRDefault="005B2414" w:rsidP="00A545B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8</w:t>
      </w:r>
      <w:r w:rsidR="00A545BC" w:rsidRPr="00050CEB">
        <w:rPr>
          <w:rFonts w:ascii="Times New Roman" w:hAnsi="Times New Roman"/>
          <w:sz w:val="28"/>
          <w:szCs w:val="28"/>
        </w:rPr>
        <w:t xml:space="preserve">.4. Сотрудник МФЦ отказывает в выдаче </w:t>
      </w:r>
      <w:r w:rsidR="00E80792" w:rsidRPr="00050CEB">
        <w:rPr>
          <w:rFonts w:ascii="Times New Roman" w:hAnsi="Times New Roman"/>
          <w:sz w:val="28"/>
          <w:szCs w:val="28"/>
        </w:rPr>
        <w:t>результата</w:t>
      </w:r>
      <w:r w:rsidR="00A545BC" w:rsidRPr="00050CEB">
        <w:rPr>
          <w:rFonts w:ascii="Times New Roman" w:hAnsi="Times New Roman"/>
          <w:sz w:val="28"/>
          <w:szCs w:val="28"/>
        </w:rPr>
        <w:t xml:space="preserve"> в случае, если:</w:t>
      </w:r>
    </w:p>
    <w:p w:rsidR="00A545BC" w:rsidRPr="00050CEB" w:rsidRDefault="00A545BC" w:rsidP="00A545B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- за выдачей документа обратилось лицо, не являющееся Заявителем или его законным представителем; </w:t>
      </w:r>
    </w:p>
    <w:p w:rsidR="00A545BC" w:rsidRPr="00050CEB" w:rsidRDefault="00A545BC" w:rsidP="00A545B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A545BC" w:rsidRPr="00050CEB" w:rsidRDefault="00A545BC" w:rsidP="00A545B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обратившееся лицо отказалось предъявить документ, подтверждающее полномочия действовать от имени заявителя.</w:t>
      </w:r>
    </w:p>
    <w:p w:rsidR="00A545BC" w:rsidRPr="00050CEB" w:rsidRDefault="005B2414" w:rsidP="00A545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lastRenderedPageBreak/>
        <w:t>8</w:t>
      </w:r>
      <w:r w:rsidR="00293016" w:rsidRPr="00050CEB">
        <w:rPr>
          <w:rFonts w:ascii="Times New Roman" w:hAnsi="Times New Roman"/>
          <w:sz w:val="28"/>
          <w:szCs w:val="28"/>
        </w:rPr>
        <w:t>.5. Если з</w:t>
      </w:r>
      <w:r w:rsidR="00A545BC" w:rsidRPr="00050CEB">
        <w:rPr>
          <w:rFonts w:ascii="Times New Roman" w:hAnsi="Times New Roman"/>
          <w:sz w:val="28"/>
          <w:szCs w:val="28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выдаются, и сотрудник МФЦ, осуществляющий выдачу документов, на экземпляре выписки, хранящемся в МФЦ,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E80792" w:rsidRPr="00050CEB" w:rsidRDefault="00E80792" w:rsidP="00A545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068" w:rsidRPr="00050CEB" w:rsidRDefault="00C65A32" w:rsidP="00E8079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CEB">
        <w:rPr>
          <w:rFonts w:ascii="Times New Roman" w:hAnsi="Times New Roman"/>
          <w:b/>
          <w:sz w:val="28"/>
          <w:szCs w:val="28"/>
        </w:rPr>
        <w:t>9</w:t>
      </w:r>
      <w:r w:rsidR="00E80792" w:rsidRPr="00050CEB">
        <w:rPr>
          <w:rFonts w:ascii="Times New Roman" w:hAnsi="Times New Roman"/>
          <w:b/>
          <w:sz w:val="28"/>
          <w:szCs w:val="28"/>
        </w:rPr>
        <w:t>.</w:t>
      </w:r>
      <w:r w:rsidR="00E80792" w:rsidRPr="00050CEB">
        <w:rPr>
          <w:rFonts w:ascii="Times New Roman" w:hAnsi="Times New Roman"/>
          <w:sz w:val="28"/>
          <w:szCs w:val="28"/>
        </w:rPr>
        <w:t xml:space="preserve"> </w:t>
      </w:r>
      <w:r w:rsidR="003C0068" w:rsidRPr="00050CEB">
        <w:rPr>
          <w:rFonts w:ascii="Times New Roman" w:hAnsi="Times New Roman"/>
          <w:b/>
          <w:bCs/>
          <w:sz w:val="28"/>
          <w:szCs w:val="28"/>
        </w:rPr>
        <w:t>Порядок работы МФЦ при</w:t>
      </w:r>
      <w:r w:rsidRPr="00050CEB">
        <w:rPr>
          <w:rFonts w:ascii="Times New Roman" w:hAnsi="Times New Roman"/>
          <w:b/>
          <w:bCs/>
          <w:sz w:val="28"/>
          <w:szCs w:val="28"/>
        </w:rPr>
        <w:t xml:space="preserve"> приеме</w:t>
      </w:r>
      <w:r w:rsidR="003C0068" w:rsidRPr="00050C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0CEB">
        <w:rPr>
          <w:rFonts w:ascii="Times New Roman" w:hAnsi="Times New Roman"/>
          <w:b/>
          <w:bCs/>
          <w:sz w:val="28"/>
          <w:szCs w:val="28"/>
        </w:rPr>
        <w:t xml:space="preserve">подписанного </w:t>
      </w:r>
      <w:r w:rsidR="000606D9" w:rsidRPr="00050CEB">
        <w:rPr>
          <w:rFonts w:ascii="Times New Roman" w:hAnsi="Times New Roman"/>
          <w:b/>
          <w:bCs/>
          <w:sz w:val="28"/>
          <w:szCs w:val="28"/>
        </w:rPr>
        <w:t>договора технологического присоединения</w:t>
      </w:r>
      <w:r w:rsidRPr="00050CEB">
        <w:rPr>
          <w:rFonts w:ascii="Times New Roman" w:hAnsi="Times New Roman"/>
          <w:b/>
          <w:bCs/>
          <w:sz w:val="28"/>
          <w:szCs w:val="28"/>
        </w:rPr>
        <w:t xml:space="preserve"> от заявителя</w:t>
      </w:r>
    </w:p>
    <w:p w:rsidR="003C0068" w:rsidRPr="00050CEB" w:rsidRDefault="003C0068" w:rsidP="003C006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C0068" w:rsidRPr="00050CEB" w:rsidRDefault="00C65A32" w:rsidP="007E5C8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</w:t>
      </w:r>
      <w:r w:rsidR="00714028" w:rsidRPr="00050CEB">
        <w:rPr>
          <w:rFonts w:ascii="Times New Roman" w:hAnsi="Times New Roman"/>
          <w:sz w:val="28"/>
          <w:szCs w:val="28"/>
        </w:rPr>
        <w:t>.</w:t>
      </w:r>
      <w:r w:rsidR="003C0068" w:rsidRPr="00050CEB">
        <w:rPr>
          <w:rFonts w:ascii="Times New Roman" w:hAnsi="Times New Roman"/>
          <w:sz w:val="28"/>
          <w:szCs w:val="28"/>
        </w:rPr>
        <w:t xml:space="preserve">1. </w:t>
      </w:r>
      <w:r w:rsidR="007E5C81" w:rsidRPr="00050CEB">
        <w:rPr>
          <w:rFonts w:ascii="Times New Roman" w:hAnsi="Times New Roman"/>
          <w:sz w:val="28"/>
          <w:szCs w:val="28"/>
        </w:rPr>
        <w:t xml:space="preserve">В случае предоставления заявителем </w:t>
      </w:r>
      <w:r w:rsidR="00293016" w:rsidRPr="00050CEB">
        <w:rPr>
          <w:rFonts w:ascii="Times New Roman" w:hAnsi="Times New Roman"/>
          <w:sz w:val="28"/>
          <w:szCs w:val="28"/>
        </w:rPr>
        <w:t xml:space="preserve">договора, </w:t>
      </w:r>
      <w:r w:rsidR="007E5C81" w:rsidRPr="00050CEB">
        <w:rPr>
          <w:rFonts w:ascii="Times New Roman" w:hAnsi="Times New Roman"/>
          <w:sz w:val="28"/>
          <w:szCs w:val="28"/>
        </w:rPr>
        <w:t xml:space="preserve">подписанного со своей стороны, </w:t>
      </w:r>
      <w:r w:rsidR="003C0068" w:rsidRPr="00050CEB">
        <w:rPr>
          <w:rFonts w:ascii="Times New Roman" w:hAnsi="Times New Roman"/>
          <w:sz w:val="28"/>
          <w:szCs w:val="28"/>
        </w:rPr>
        <w:t>Специалист МФЦ</w:t>
      </w:r>
      <w:r w:rsidR="003C0068" w:rsidRPr="00050CEB">
        <w:rPr>
          <w:rFonts w:ascii="Times New Roman" w:hAnsi="Times New Roman"/>
          <w:bCs/>
          <w:sz w:val="28"/>
          <w:szCs w:val="28"/>
        </w:rPr>
        <w:t>:</w:t>
      </w:r>
    </w:p>
    <w:p w:rsidR="00404CE6" w:rsidRPr="00050CEB" w:rsidRDefault="00C65A32" w:rsidP="003C0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</w:t>
      </w:r>
      <w:r w:rsidR="003C0068" w:rsidRPr="00050CEB">
        <w:rPr>
          <w:rFonts w:ascii="Times New Roman" w:hAnsi="Times New Roman"/>
          <w:sz w:val="28"/>
          <w:szCs w:val="28"/>
        </w:rPr>
        <w:t xml:space="preserve">.1.1. </w:t>
      </w:r>
      <w:r w:rsidR="00404CE6" w:rsidRPr="00050CEB">
        <w:rPr>
          <w:rFonts w:ascii="Times New Roman" w:hAnsi="Times New Roman"/>
          <w:sz w:val="28"/>
          <w:szCs w:val="28"/>
        </w:rPr>
        <w:t>Проверяет документ, удостоверяющий личность заявителя</w:t>
      </w:r>
      <w:r w:rsidR="00293016" w:rsidRPr="00050CEB">
        <w:rPr>
          <w:rFonts w:ascii="Times New Roman" w:hAnsi="Times New Roman"/>
          <w:sz w:val="28"/>
          <w:szCs w:val="28"/>
        </w:rPr>
        <w:t>.</w:t>
      </w:r>
    </w:p>
    <w:p w:rsidR="003C0068" w:rsidRPr="00050CEB" w:rsidRDefault="00C65A32" w:rsidP="003C0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</w:t>
      </w:r>
      <w:r w:rsidR="003C0068" w:rsidRPr="00050CEB">
        <w:rPr>
          <w:rFonts w:ascii="Times New Roman" w:hAnsi="Times New Roman"/>
          <w:sz w:val="28"/>
          <w:szCs w:val="28"/>
        </w:rPr>
        <w:t>.1.2. Проверяет пол</w:t>
      </w:r>
      <w:r w:rsidR="00293016" w:rsidRPr="00050CEB">
        <w:rPr>
          <w:rFonts w:ascii="Times New Roman" w:hAnsi="Times New Roman"/>
          <w:sz w:val="28"/>
          <w:szCs w:val="28"/>
        </w:rPr>
        <w:t>номочия представителя заявителя.</w:t>
      </w:r>
    </w:p>
    <w:p w:rsidR="003C0068" w:rsidRPr="00050CEB" w:rsidRDefault="00C65A32" w:rsidP="003C0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</w:t>
      </w:r>
      <w:r w:rsidR="003C0068" w:rsidRPr="00050CEB">
        <w:rPr>
          <w:rFonts w:ascii="Times New Roman" w:hAnsi="Times New Roman"/>
          <w:sz w:val="28"/>
          <w:szCs w:val="28"/>
        </w:rPr>
        <w:t>.1.3. Проверяет соответствие данных документа, удостоверяющего личность, данным, указанным в прилагаемых документах.</w:t>
      </w:r>
    </w:p>
    <w:p w:rsidR="00404CE6" w:rsidRPr="00050CEB" w:rsidRDefault="00C65A32" w:rsidP="003C0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</w:t>
      </w:r>
      <w:r w:rsidR="00404CE6" w:rsidRPr="00050CEB">
        <w:rPr>
          <w:rFonts w:ascii="Times New Roman" w:hAnsi="Times New Roman"/>
          <w:sz w:val="28"/>
          <w:szCs w:val="28"/>
        </w:rPr>
        <w:t xml:space="preserve">.1.4. Принимает </w:t>
      </w:r>
      <w:r w:rsidR="00A62CC4" w:rsidRPr="00050CEB">
        <w:rPr>
          <w:rFonts w:ascii="Times New Roman" w:hAnsi="Times New Roman"/>
          <w:bCs/>
          <w:sz w:val="28"/>
          <w:szCs w:val="28"/>
        </w:rPr>
        <w:t xml:space="preserve">договор ТП, а </w:t>
      </w:r>
      <w:proofErr w:type="gramStart"/>
      <w:r w:rsidR="00A62CC4" w:rsidRPr="00050CEB">
        <w:rPr>
          <w:rFonts w:ascii="Times New Roman" w:hAnsi="Times New Roman"/>
          <w:bCs/>
          <w:sz w:val="28"/>
          <w:szCs w:val="28"/>
        </w:rPr>
        <w:t>так же</w:t>
      </w:r>
      <w:proofErr w:type="gramEnd"/>
      <w:r w:rsidR="00A62CC4" w:rsidRPr="00050CEB">
        <w:rPr>
          <w:rFonts w:ascii="Times New Roman" w:hAnsi="Times New Roman"/>
          <w:bCs/>
          <w:sz w:val="28"/>
          <w:szCs w:val="28"/>
        </w:rPr>
        <w:t xml:space="preserve"> в случае подписания доверенным лицом – документы</w:t>
      </w:r>
      <w:r w:rsidR="00293016" w:rsidRPr="00050CEB">
        <w:rPr>
          <w:rFonts w:ascii="Times New Roman" w:hAnsi="Times New Roman"/>
          <w:bCs/>
          <w:sz w:val="28"/>
          <w:szCs w:val="28"/>
        </w:rPr>
        <w:t>,</w:t>
      </w:r>
      <w:r w:rsidR="00A62CC4" w:rsidRPr="00050CEB">
        <w:rPr>
          <w:rFonts w:ascii="Times New Roman" w:hAnsi="Times New Roman"/>
          <w:bCs/>
          <w:sz w:val="28"/>
          <w:szCs w:val="28"/>
        </w:rPr>
        <w:t xml:space="preserve"> подтверждающие полномочия </w:t>
      </w:r>
      <w:r w:rsidR="00B367B3" w:rsidRPr="00050CEB">
        <w:rPr>
          <w:rFonts w:ascii="Times New Roman" w:hAnsi="Times New Roman"/>
          <w:bCs/>
          <w:sz w:val="28"/>
          <w:szCs w:val="28"/>
        </w:rPr>
        <w:t>лица</w:t>
      </w:r>
      <w:r w:rsidR="00293016" w:rsidRPr="00050CEB">
        <w:rPr>
          <w:rFonts w:ascii="Times New Roman" w:hAnsi="Times New Roman"/>
          <w:bCs/>
          <w:sz w:val="28"/>
          <w:szCs w:val="28"/>
        </w:rPr>
        <w:t>,</w:t>
      </w:r>
      <w:r w:rsidR="00B367B3" w:rsidRPr="00050CEB">
        <w:rPr>
          <w:rFonts w:ascii="Times New Roman" w:hAnsi="Times New Roman"/>
          <w:bCs/>
          <w:sz w:val="28"/>
          <w:szCs w:val="28"/>
        </w:rPr>
        <w:t xml:space="preserve"> подписавшего договор</w:t>
      </w:r>
      <w:r w:rsidR="00404CE6" w:rsidRPr="00050CEB">
        <w:rPr>
          <w:rFonts w:ascii="Times New Roman" w:hAnsi="Times New Roman"/>
          <w:bCs/>
          <w:sz w:val="28"/>
          <w:szCs w:val="28"/>
        </w:rPr>
        <w:t xml:space="preserve">, </w:t>
      </w:r>
      <w:r w:rsidR="007E5C81" w:rsidRPr="00050CEB">
        <w:rPr>
          <w:rFonts w:ascii="Times New Roman" w:hAnsi="Times New Roman"/>
          <w:bCs/>
          <w:sz w:val="28"/>
          <w:szCs w:val="28"/>
        </w:rPr>
        <w:t xml:space="preserve">и проставляет фактическую дату предоставления </w:t>
      </w:r>
      <w:r w:rsidR="0063043B" w:rsidRPr="00050CEB">
        <w:rPr>
          <w:rFonts w:ascii="Times New Roman" w:hAnsi="Times New Roman"/>
          <w:bCs/>
          <w:sz w:val="28"/>
          <w:szCs w:val="28"/>
        </w:rPr>
        <w:t>документов</w:t>
      </w:r>
      <w:r w:rsidR="007E5C81" w:rsidRPr="00050CEB">
        <w:rPr>
          <w:rFonts w:ascii="Times New Roman" w:hAnsi="Times New Roman"/>
          <w:bCs/>
          <w:sz w:val="28"/>
          <w:szCs w:val="28"/>
        </w:rPr>
        <w:t xml:space="preserve"> в МФЦ на обоих экземплярах договора</w:t>
      </w:r>
      <w:r w:rsidR="000606D9" w:rsidRPr="00050CEB">
        <w:rPr>
          <w:rFonts w:ascii="Times New Roman" w:hAnsi="Times New Roman"/>
          <w:bCs/>
          <w:sz w:val="28"/>
          <w:szCs w:val="28"/>
        </w:rPr>
        <w:t xml:space="preserve"> </w:t>
      </w:r>
      <w:r w:rsidR="0063043B" w:rsidRPr="00050CEB">
        <w:rPr>
          <w:rFonts w:ascii="Times New Roman" w:hAnsi="Times New Roman"/>
          <w:bCs/>
          <w:sz w:val="28"/>
          <w:szCs w:val="28"/>
        </w:rPr>
        <w:t>ТП</w:t>
      </w:r>
      <w:r w:rsidR="007E5C81" w:rsidRPr="00050CEB">
        <w:rPr>
          <w:rFonts w:ascii="Times New Roman" w:hAnsi="Times New Roman"/>
          <w:bCs/>
          <w:sz w:val="28"/>
          <w:szCs w:val="28"/>
        </w:rPr>
        <w:t xml:space="preserve"> и технических условий</w:t>
      </w:r>
      <w:r w:rsidR="00404CE6" w:rsidRPr="00050CEB">
        <w:rPr>
          <w:rFonts w:ascii="Times New Roman" w:hAnsi="Times New Roman"/>
          <w:sz w:val="28"/>
          <w:szCs w:val="28"/>
        </w:rPr>
        <w:t>.</w:t>
      </w:r>
    </w:p>
    <w:p w:rsidR="003C0068" w:rsidRPr="00050CEB" w:rsidRDefault="00C65A32" w:rsidP="007E5C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</w:t>
      </w:r>
      <w:r w:rsidR="003C0068" w:rsidRPr="00050CEB">
        <w:rPr>
          <w:rFonts w:ascii="Times New Roman" w:hAnsi="Times New Roman"/>
          <w:sz w:val="28"/>
          <w:szCs w:val="28"/>
        </w:rPr>
        <w:t>.1.</w:t>
      </w:r>
      <w:r w:rsidR="00404CE6" w:rsidRPr="00050CEB">
        <w:rPr>
          <w:rFonts w:ascii="Times New Roman" w:hAnsi="Times New Roman"/>
          <w:sz w:val="28"/>
          <w:szCs w:val="28"/>
        </w:rPr>
        <w:t>5</w:t>
      </w:r>
      <w:r w:rsidR="003C0068" w:rsidRPr="00050CEB">
        <w:rPr>
          <w:rFonts w:ascii="Times New Roman" w:hAnsi="Times New Roman"/>
          <w:sz w:val="28"/>
          <w:szCs w:val="28"/>
        </w:rPr>
        <w:t xml:space="preserve">. Осуществляет в присутствии заявителя регистрацию </w:t>
      </w:r>
      <w:r w:rsidR="00A3286B" w:rsidRPr="00050CEB">
        <w:rPr>
          <w:rFonts w:ascii="Times New Roman" w:hAnsi="Times New Roman"/>
          <w:sz w:val="28"/>
          <w:szCs w:val="28"/>
        </w:rPr>
        <w:t>документов</w:t>
      </w:r>
      <w:r w:rsidR="003C0068" w:rsidRPr="00050CEB">
        <w:rPr>
          <w:rFonts w:ascii="Times New Roman" w:hAnsi="Times New Roman"/>
          <w:sz w:val="28"/>
          <w:szCs w:val="28"/>
        </w:rPr>
        <w:t xml:space="preserve"> в </w:t>
      </w:r>
      <w:r w:rsidR="009560A3" w:rsidRPr="00050CEB">
        <w:rPr>
          <w:rFonts w:ascii="Times New Roman" w:hAnsi="Times New Roman"/>
          <w:sz w:val="28"/>
          <w:szCs w:val="28"/>
        </w:rPr>
        <w:t>АИС МФЦ</w:t>
      </w:r>
      <w:r w:rsidR="007829F4" w:rsidRPr="00050C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068" w:rsidRPr="00050CEB" w:rsidRDefault="00404CE6" w:rsidP="003C00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  </w:t>
      </w:r>
      <w:r w:rsidR="00714028" w:rsidRPr="00050CEB">
        <w:rPr>
          <w:rFonts w:ascii="Times New Roman" w:hAnsi="Times New Roman"/>
          <w:sz w:val="28"/>
          <w:szCs w:val="28"/>
        </w:rPr>
        <w:t>9</w:t>
      </w:r>
      <w:r w:rsidR="003C0068" w:rsidRPr="00050CEB">
        <w:rPr>
          <w:rFonts w:ascii="Times New Roman" w:hAnsi="Times New Roman"/>
          <w:sz w:val="28"/>
          <w:szCs w:val="28"/>
        </w:rPr>
        <w:t>.1.</w:t>
      </w:r>
      <w:r w:rsidR="007E5C81" w:rsidRPr="00050CEB">
        <w:rPr>
          <w:rFonts w:ascii="Times New Roman" w:hAnsi="Times New Roman"/>
          <w:sz w:val="28"/>
          <w:szCs w:val="28"/>
        </w:rPr>
        <w:t>6</w:t>
      </w:r>
      <w:r w:rsidR="003C0068" w:rsidRPr="00050CEB">
        <w:rPr>
          <w:rFonts w:ascii="Times New Roman" w:hAnsi="Times New Roman"/>
          <w:sz w:val="28"/>
          <w:szCs w:val="28"/>
        </w:rPr>
        <w:t>. Распечатывает сформированную авт</w:t>
      </w:r>
      <w:r w:rsidR="007E5C81" w:rsidRPr="00050CEB">
        <w:rPr>
          <w:rFonts w:ascii="Times New Roman" w:hAnsi="Times New Roman"/>
          <w:sz w:val="28"/>
          <w:szCs w:val="28"/>
        </w:rPr>
        <w:t xml:space="preserve">оматически в АИС МФЦ выписку в </w:t>
      </w:r>
      <w:r w:rsidR="0063043B" w:rsidRPr="00050CEB">
        <w:rPr>
          <w:rFonts w:ascii="Times New Roman" w:hAnsi="Times New Roman"/>
          <w:sz w:val="28"/>
          <w:szCs w:val="28"/>
        </w:rPr>
        <w:t>3</w:t>
      </w:r>
      <w:r w:rsidR="007E5C81" w:rsidRPr="00050CEB">
        <w:rPr>
          <w:rFonts w:ascii="Times New Roman" w:hAnsi="Times New Roman"/>
          <w:sz w:val="28"/>
          <w:szCs w:val="28"/>
        </w:rPr>
        <w:t xml:space="preserve"> (</w:t>
      </w:r>
      <w:r w:rsidR="0063043B" w:rsidRPr="00050CEB">
        <w:rPr>
          <w:rFonts w:ascii="Times New Roman" w:hAnsi="Times New Roman"/>
          <w:sz w:val="28"/>
          <w:szCs w:val="28"/>
        </w:rPr>
        <w:t>трех</w:t>
      </w:r>
      <w:r w:rsidR="007E5C81" w:rsidRPr="00050CEB">
        <w:rPr>
          <w:rFonts w:ascii="Times New Roman" w:hAnsi="Times New Roman"/>
          <w:sz w:val="28"/>
          <w:szCs w:val="28"/>
        </w:rPr>
        <w:t>)</w:t>
      </w:r>
      <w:r w:rsidR="007829F4" w:rsidRPr="00050CEB">
        <w:rPr>
          <w:rFonts w:ascii="Times New Roman" w:hAnsi="Times New Roman"/>
          <w:sz w:val="28"/>
          <w:szCs w:val="28"/>
        </w:rPr>
        <w:t xml:space="preserve"> экземплярах.</w:t>
      </w:r>
    </w:p>
    <w:p w:rsidR="003C0068" w:rsidRPr="00050CEB" w:rsidRDefault="00714028" w:rsidP="003C00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</w:t>
      </w:r>
      <w:r w:rsidR="003C0068" w:rsidRPr="00050CEB">
        <w:rPr>
          <w:rFonts w:ascii="Times New Roman" w:hAnsi="Times New Roman"/>
          <w:sz w:val="28"/>
          <w:szCs w:val="28"/>
        </w:rPr>
        <w:t>.1.</w:t>
      </w:r>
      <w:r w:rsidR="0063043B" w:rsidRPr="00050CEB">
        <w:rPr>
          <w:rFonts w:ascii="Times New Roman" w:hAnsi="Times New Roman"/>
          <w:sz w:val="28"/>
          <w:szCs w:val="28"/>
        </w:rPr>
        <w:t>7</w:t>
      </w:r>
      <w:r w:rsidR="003C0068" w:rsidRPr="00050CEB">
        <w:rPr>
          <w:rFonts w:ascii="Times New Roman" w:hAnsi="Times New Roman"/>
          <w:sz w:val="28"/>
          <w:szCs w:val="28"/>
        </w:rPr>
        <w:t xml:space="preserve">. Предлагает заявителю проверить правильность заполнения выписки и подписать </w:t>
      </w:r>
      <w:r w:rsidR="0063043B" w:rsidRPr="00050CEB">
        <w:rPr>
          <w:rFonts w:ascii="Times New Roman" w:hAnsi="Times New Roman"/>
          <w:sz w:val="28"/>
          <w:szCs w:val="28"/>
        </w:rPr>
        <w:t>3</w:t>
      </w:r>
      <w:r w:rsidR="003C0068" w:rsidRPr="00050CEB">
        <w:rPr>
          <w:rFonts w:ascii="Times New Roman" w:hAnsi="Times New Roman"/>
          <w:sz w:val="28"/>
          <w:szCs w:val="28"/>
        </w:rPr>
        <w:t xml:space="preserve"> (</w:t>
      </w:r>
      <w:r w:rsidR="0063043B" w:rsidRPr="00050CEB">
        <w:rPr>
          <w:rFonts w:ascii="Times New Roman" w:hAnsi="Times New Roman"/>
          <w:sz w:val="28"/>
          <w:szCs w:val="28"/>
        </w:rPr>
        <w:t>три</w:t>
      </w:r>
      <w:r w:rsidR="003C0068" w:rsidRPr="00050CEB">
        <w:rPr>
          <w:rFonts w:ascii="Times New Roman" w:hAnsi="Times New Roman"/>
          <w:sz w:val="28"/>
          <w:szCs w:val="28"/>
        </w:rPr>
        <w:t>) экземпляра выписки. Подпись заявителя на выписке свидетельствует о правильности внесенных с АИС МФЦ сведений.</w:t>
      </w:r>
    </w:p>
    <w:p w:rsidR="003C0068" w:rsidRPr="00050CEB" w:rsidRDefault="00714028" w:rsidP="003C00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</w:t>
      </w:r>
      <w:r w:rsidR="003C0068" w:rsidRPr="00050CEB">
        <w:rPr>
          <w:rFonts w:ascii="Times New Roman" w:hAnsi="Times New Roman"/>
          <w:sz w:val="28"/>
          <w:szCs w:val="28"/>
        </w:rPr>
        <w:t>.1.</w:t>
      </w:r>
      <w:r w:rsidR="0063043B" w:rsidRPr="00050CEB">
        <w:rPr>
          <w:rFonts w:ascii="Times New Roman" w:hAnsi="Times New Roman"/>
          <w:sz w:val="28"/>
          <w:szCs w:val="28"/>
        </w:rPr>
        <w:t>8</w:t>
      </w:r>
      <w:r w:rsidR="003C0068" w:rsidRPr="00050CEB">
        <w:rPr>
          <w:rFonts w:ascii="Times New Roman" w:hAnsi="Times New Roman"/>
          <w:sz w:val="28"/>
          <w:szCs w:val="28"/>
        </w:rPr>
        <w:t xml:space="preserve">. После подписи заявителя подписывает </w:t>
      </w:r>
      <w:r w:rsidR="0063043B" w:rsidRPr="00050CEB">
        <w:rPr>
          <w:rFonts w:ascii="Times New Roman" w:hAnsi="Times New Roman"/>
          <w:sz w:val="28"/>
          <w:szCs w:val="28"/>
        </w:rPr>
        <w:t>3 (три</w:t>
      </w:r>
      <w:r w:rsidR="003C0068" w:rsidRPr="00050CEB">
        <w:rPr>
          <w:rFonts w:ascii="Times New Roman" w:hAnsi="Times New Roman"/>
          <w:sz w:val="28"/>
          <w:szCs w:val="28"/>
        </w:rPr>
        <w:t xml:space="preserve">) экземпляра выписки. </w:t>
      </w:r>
    </w:p>
    <w:p w:rsidR="003C0068" w:rsidRPr="00050CEB" w:rsidRDefault="00714028" w:rsidP="003C00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</w:t>
      </w:r>
      <w:r w:rsidR="0063043B" w:rsidRPr="00050CEB">
        <w:rPr>
          <w:rFonts w:ascii="Times New Roman" w:hAnsi="Times New Roman"/>
          <w:sz w:val="28"/>
          <w:szCs w:val="28"/>
        </w:rPr>
        <w:t>.1.9</w:t>
      </w:r>
      <w:r w:rsidR="003C0068" w:rsidRPr="00050CEB">
        <w:rPr>
          <w:rFonts w:ascii="Times New Roman" w:hAnsi="Times New Roman"/>
          <w:sz w:val="28"/>
          <w:szCs w:val="28"/>
        </w:rPr>
        <w:t>. Выдает н</w:t>
      </w:r>
      <w:r w:rsidR="0063043B" w:rsidRPr="00050CEB">
        <w:rPr>
          <w:rFonts w:ascii="Times New Roman" w:hAnsi="Times New Roman"/>
          <w:sz w:val="28"/>
          <w:szCs w:val="28"/>
        </w:rPr>
        <w:t>а руки заявителю один экземпляр</w:t>
      </w:r>
      <w:r w:rsidR="003C0068" w:rsidRPr="00050CEB">
        <w:rPr>
          <w:rFonts w:ascii="Times New Roman" w:hAnsi="Times New Roman"/>
          <w:sz w:val="28"/>
          <w:szCs w:val="28"/>
        </w:rPr>
        <w:t xml:space="preserve"> выписки. </w:t>
      </w:r>
    </w:p>
    <w:p w:rsidR="003C0068" w:rsidRPr="00050CEB" w:rsidRDefault="003C0068" w:rsidP="003C00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Факт выдачи заявителю выписки подтверждает получение МФЦ документов от заявителя.</w:t>
      </w:r>
    </w:p>
    <w:p w:rsidR="003C0068" w:rsidRPr="00050CEB" w:rsidRDefault="00714028" w:rsidP="003C00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</w:t>
      </w:r>
      <w:r w:rsidR="003C0068" w:rsidRPr="00050CEB">
        <w:rPr>
          <w:rFonts w:ascii="Times New Roman" w:hAnsi="Times New Roman"/>
          <w:sz w:val="28"/>
          <w:szCs w:val="28"/>
        </w:rPr>
        <w:t>.1.</w:t>
      </w:r>
      <w:r w:rsidR="0063043B" w:rsidRPr="00050CEB">
        <w:rPr>
          <w:rFonts w:ascii="Times New Roman" w:hAnsi="Times New Roman"/>
          <w:sz w:val="28"/>
          <w:szCs w:val="28"/>
        </w:rPr>
        <w:t>9</w:t>
      </w:r>
      <w:r w:rsidR="003C0068" w:rsidRPr="00050CEB">
        <w:rPr>
          <w:rFonts w:ascii="Times New Roman" w:hAnsi="Times New Roman"/>
          <w:sz w:val="28"/>
          <w:szCs w:val="28"/>
        </w:rPr>
        <w:t>.1. Второй экземпляр выписки подшивается к копии запроса и остается в МФЦ.</w:t>
      </w:r>
    </w:p>
    <w:p w:rsidR="003C0068" w:rsidRPr="00050CEB" w:rsidRDefault="00714028" w:rsidP="003C00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</w:t>
      </w:r>
      <w:r w:rsidR="003C0068" w:rsidRPr="00050CEB">
        <w:rPr>
          <w:rFonts w:ascii="Times New Roman" w:hAnsi="Times New Roman"/>
          <w:sz w:val="28"/>
          <w:szCs w:val="28"/>
        </w:rPr>
        <w:t>.1.</w:t>
      </w:r>
      <w:r w:rsidR="0063043B" w:rsidRPr="00050CEB">
        <w:rPr>
          <w:rFonts w:ascii="Times New Roman" w:hAnsi="Times New Roman"/>
          <w:sz w:val="28"/>
          <w:szCs w:val="28"/>
        </w:rPr>
        <w:t>9</w:t>
      </w:r>
      <w:r w:rsidR="003C0068" w:rsidRPr="00050CEB">
        <w:rPr>
          <w:rFonts w:ascii="Times New Roman" w:hAnsi="Times New Roman"/>
          <w:sz w:val="28"/>
          <w:szCs w:val="28"/>
        </w:rPr>
        <w:t>.2. Третий экземпляр выписки переда</w:t>
      </w:r>
      <w:r w:rsidR="009560A3" w:rsidRPr="00050CEB">
        <w:rPr>
          <w:rFonts w:ascii="Times New Roman" w:hAnsi="Times New Roman"/>
          <w:sz w:val="28"/>
          <w:szCs w:val="28"/>
        </w:rPr>
        <w:t>е</w:t>
      </w:r>
      <w:r w:rsidR="003C0068" w:rsidRPr="00050CEB">
        <w:rPr>
          <w:rFonts w:ascii="Times New Roman" w:hAnsi="Times New Roman"/>
          <w:sz w:val="28"/>
          <w:szCs w:val="28"/>
        </w:rPr>
        <w:t xml:space="preserve">тся Участнику МФЦ вместе с </w:t>
      </w:r>
      <w:r w:rsidR="0063043B" w:rsidRPr="00050CEB">
        <w:rPr>
          <w:rFonts w:ascii="Times New Roman" w:hAnsi="Times New Roman"/>
          <w:sz w:val="28"/>
          <w:szCs w:val="28"/>
        </w:rPr>
        <w:t>одним экземпляром подписанного договора и технических условий</w:t>
      </w:r>
      <w:r w:rsidR="003C0068" w:rsidRPr="00050CEB">
        <w:rPr>
          <w:rFonts w:ascii="Times New Roman" w:hAnsi="Times New Roman"/>
          <w:sz w:val="28"/>
          <w:szCs w:val="28"/>
        </w:rPr>
        <w:t>.</w:t>
      </w:r>
    </w:p>
    <w:p w:rsidR="003C0068" w:rsidRPr="00050CEB" w:rsidRDefault="00714028" w:rsidP="003C0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</w:t>
      </w:r>
      <w:r w:rsidR="003C0068" w:rsidRPr="00050CEB">
        <w:rPr>
          <w:rFonts w:ascii="Times New Roman" w:hAnsi="Times New Roman"/>
          <w:sz w:val="28"/>
          <w:szCs w:val="28"/>
        </w:rPr>
        <w:t>.1.1</w:t>
      </w:r>
      <w:r w:rsidR="00B367B3" w:rsidRPr="00050CEB">
        <w:rPr>
          <w:rFonts w:ascii="Times New Roman" w:hAnsi="Times New Roman"/>
          <w:sz w:val="28"/>
          <w:szCs w:val="28"/>
        </w:rPr>
        <w:t>0</w:t>
      </w:r>
      <w:r w:rsidR="003C0068" w:rsidRPr="00050CEB">
        <w:rPr>
          <w:rFonts w:ascii="Times New Roman" w:hAnsi="Times New Roman"/>
          <w:sz w:val="28"/>
          <w:szCs w:val="28"/>
        </w:rPr>
        <w:t>. Осуществляет возврат заявителю документов, подлежащих возврату в соответствии с перечнем, определенным Приложением № 1 к настоящему Порядку.</w:t>
      </w:r>
    </w:p>
    <w:p w:rsidR="003C0068" w:rsidRPr="00050CEB" w:rsidRDefault="00714028" w:rsidP="003C00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</w:t>
      </w:r>
      <w:r w:rsidR="003C0068" w:rsidRPr="00050CEB">
        <w:rPr>
          <w:rFonts w:ascii="Times New Roman" w:hAnsi="Times New Roman"/>
          <w:sz w:val="28"/>
          <w:szCs w:val="28"/>
        </w:rPr>
        <w:t>.1.1</w:t>
      </w:r>
      <w:r w:rsidR="00B367B3" w:rsidRPr="00050CEB">
        <w:rPr>
          <w:rFonts w:ascii="Times New Roman" w:hAnsi="Times New Roman"/>
          <w:sz w:val="28"/>
          <w:szCs w:val="28"/>
        </w:rPr>
        <w:t>1</w:t>
      </w:r>
      <w:r w:rsidR="003C0068" w:rsidRPr="00050CEB">
        <w:rPr>
          <w:rFonts w:ascii="Times New Roman" w:hAnsi="Times New Roman"/>
          <w:sz w:val="28"/>
          <w:szCs w:val="28"/>
        </w:rPr>
        <w:t xml:space="preserve">. Специалист МФЦ </w:t>
      </w:r>
      <w:r w:rsidR="007829F4" w:rsidRPr="00050CEB">
        <w:rPr>
          <w:rFonts w:ascii="Times New Roman" w:hAnsi="Times New Roman"/>
          <w:sz w:val="28"/>
          <w:szCs w:val="28"/>
        </w:rPr>
        <w:t>с</w:t>
      </w:r>
      <w:r w:rsidR="003C0068" w:rsidRPr="00050CEB">
        <w:rPr>
          <w:rFonts w:ascii="Times New Roman" w:hAnsi="Times New Roman"/>
          <w:sz w:val="28"/>
          <w:szCs w:val="28"/>
        </w:rPr>
        <w:t>канирует документ</w:t>
      </w:r>
      <w:r w:rsidR="009560A3" w:rsidRPr="00050CEB">
        <w:rPr>
          <w:rFonts w:ascii="Times New Roman" w:hAnsi="Times New Roman"/>
          <w:sz w:val="28"/>
          <w:szCs w:val="28"/>
        </w:rPr>
        <w:t>ы</w:t>
      </w:r>
      <w:r w:rsidR="003C0068" w:rsidRPr="00050CEB">
        <w:rPr>
          <w:rFonts w:ascii="Times New Roman" w:hAnsi="Times New Roman"/>
          <w:sz w:val="28"/>
          <w:szCs w:val="28"/>
        </w:rPr>
        <w:t>, предоставленны</w:t>
      </w:r>
      <w:r w:rsidR="009560A3" w:rsidRPr="00050CEB">
        <w:rPr>
          <w:rFonts w:ascii="Times New Roman" w:hAnsi="Times New Roman"/>
          <w:sz w:val="28"/>
          <w:szCs w:val="28"/>
        </w:rPr>
        <w:t>е</w:t>
      </w:r>
      <w:r w:rsidR="003C0068" w:rsidRPr="00050CEB">
        <w:rPr>
          <w:rFonts w:ascii="Times New Roman" w:hAnsi="Times New Roman"/>
          <w:sz w:val="28"/>
          <w:szCs w:val="28"/>
        </w:rPr>
        <w:t xml:space="preserve"> заявителем, и прикрепляет электронные образы документов к РКФ АИС МФЦ.</w:t>
      </w:r>
    </w:p>
    <w:p w:rsidR="00B367B3" w:rsidRPr="00050CEB" w:rsidRDefault="00B367B3" w:rsidP="003C00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9.2. В случае предоставления заявителем подписанного договора с протоколом разногласий, Специалист МФЦ</w:t>
      </w:r>
      <w:r w:rsidRPr="00050CEB">
        <w:rPr>
          <w:rFonts w:ascii="Times New Roman" w:hAnsi="Times New Roman"/>
          <w:bCs/>
          <w:sz w:val="28"/>
          <w:szCs w:val="28"/>
        </w:rPr>
        <w:t>:</w:t>
      </w: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9.2.1. Проверяет документ, удостоверяющий личность заявителя</w:t>
      </w:r>
      <w:r w:rsidR="007829F4" w:rsidRPr="00050CEB">
        <w:rPr>
          <w:rFonts w:ascii="Times New Roman" w:hAnsi="Times New Roman"/>
          <w:sz w:val="28"/>
          <w:szCs w:val="28"/>
        </w:rPr>
        <w:t>.</w:t>
      </w: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lastRenderedPageBreak/>
        <w:t>9.2.2. Проверяет пол</w:t>
      </w:r>
      <w:r w:rsidR="007829F4" w:rsidRPr="00050CEB">
        <w:rPr>
          <w:rFonts w:ascii="Times New Roman" w:hAnsi="Times New Roman"/>
          <w:sz w:val="28"/>
          <w:szCs w:val="28"/>
        </w:rPr>
        <w:t>номочия представителя заявителя.</w:t>
      </w: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9.2.3. Проверяет соответствие данных документа, удостоверяющего личность, данным, указанным в прилагаемых документах.</w:t>
      </w: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9.2.4. Принимает </w:t>
      </w:r>
      <w:r w:rsidRPr="00050CEB">
        <w:rPr>
          <w:rFonts w:ascii="Times New Roman" w:hAnsi="Times New Roman"/>
          <w:bCs/>
          <w:sz w:val="28"/>
          <w:szCs w:val="28"/>
        </w:rPr>
        <w:t xml:space="preserve">договор ТП и 2 (два) экземпляра протокола разногласий, а </w:t>
      </w:r>
      <w:proofErr w:type="gramStart"/>
      <w:r w:rsidRPr="00050CEB">
        <w:rPr>
          <w:rFonts w:ascii="Times New Roman" w:hAnsi="Times New Roman"/>
          <w:bCs/>
          <w:sz w:val="28"/>
          <w:szCs w:val="28"/>
        </w:rPr>
        <w:t>так же</w:t>
      </w:r>
      <w:proofErr w:type="gramEnd"/>
      <w:r w:rsidRPr="00050CEB">
        <w:rPr>
          <w:rFonts w:ascii="Times New Roman" w:hAnsi="Times New Roman"/>
          <w:bCs/>
          <w:sz w:val="28"/>
          <w:szCs w:val="28"/>
        </w:rPr>
        <w:t xml:space="preserve"> в случае подписания доверенным лицом – документ</w:t>
      </w:r>
      <w:r w:rsidR="007829F4" w:rsidRPr="00050CEB">
        <w:rPr>
          <w:rFonts w:ascii="Times New Roman" w:hAnsi="Times New Roman"/>
          <w:bCs/>
          <w:sz w:val="28"/>
          <w:szCs w:val="28"/>
        </w:rPr>
        <w:t>,</w:t>
      </w:r>
      <w:r w:rsidRPr="00050CEB">
        <w:rPr>
          <w:rFonts w:ascii="Times New Roman" w:hAnsi="Times New Roman"/>
          <w:bCs/>
          <w:sz w:val="28"/>
          <w:szCs w:val="28"/>
        </w:rPr>
        <w:t xml:space="preserve"> подтверждающий полномочия лица подписавшего договор</w:t>
      </w:r>
      <w:r w:rsidRPr="00050CEB">
        <w:rPr>
          <w:rFonts w:ascii="Times New Roman" w:hAnsi="Times New Roman"/>
          <w:sz w:val="28"/>
          <w:szCs w:val="28"/>
        </w:rPr>
        <w:t>.</w:t>
      </w: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9.2.5. Осуществляет в присутствии заявителя регистрацию документов в АИС МФЦ</w:t>
      </w:r>
      <w:r w:rsidR="007829F4" w:rsidRPr="00050C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  9.2.6. Распечатывает сформированную автоматически в АИС МФЦ вы</w:t>
      </w:r>
      <w:r w:rsidR="007829F4" w:rsidRPr="00050CEB">
        <w:rPr>
          <w:rFonts w:ascii="Times New Roman" w:hAnsi="Times New Roman"/>
          <w:sz w:val="28"/>
          <w:szCs w:val="28"/>
        </w:rPr>
        <w:t>писку в 3 (трех) экземплярах.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9.2.7. Предлагает заявителю проверить правильность заполнения выписки и подписать 3 (три) экземпляра выписки. Подпись заявителя на выписке свидетельствует о правильности внесенных с АИС МФЦ сведений.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9.2.8. После подписи заявителя подписывает 3 (три) экземпляра выписки. 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9.2.9. Выдает на руки заявителю один экземпляр выписки. 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Факт выдачи заявителю выписки подтверждает получение МФЦ документов от заявителя.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9.2.9.1. Второй экземпляр выписки подшивается к копии запроса и остается в МФЦ.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9.2.9.2. Третий экземпляр выписки передается Участнику МФЦ вместе с одним экземпляром подписанного договора и технических условий</w:t>
      </w:r>
      <w:r w:rsidR="007829F4" w:rsidRPr="00050CEB">
        <w:rPr>
          <w:rFonts w:ascii="Times New Roman" w:hAnsi="Times New Roman"/>
          <w:sz w:val="28"/>
          <w:szCs w:val="28"/>
        </w:rPr>
        <w:t>, протоколом разногласий</w:t>
      </w:r>
      <w:r w:rsidRPr="00050CEB">
        <w:rPr>
          <w:rFonts w:ascii="Times New Roman" w:hAnsi="Times New Roman"/>
          <w:sz w:val="28"/>
          <w:szCs w:val="28"/>
        </w:rPr>
        <w:t>.</w:t>
      </w: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9.2.10. Осуществляет возврат заявителю документов, подлежащих возврату в соответствии с перечнем, определенным Приложением № 1 к настоящему Порядку.</w:t>
      </w:r>
    </w:p>
    <w:p w:rsidR="00B367B3" w:rsidRPr="00050CEB" w:rsidRDefault="00B367B3" w:rsidP="00B367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9.2.11. Специалист МФЦ</w:t>
      </w:r>
      <w:r w:rsidR="007829F4" w:rsidRPr="00050CEB">
        <w:rPr>
          <w:rFonts w:ascii="Times New Roman" w:hAnsi="Times New Roman"/>
          <w:sz w:val="28"/>
          <w:szCs w:val="28"/>
        </w:rPr>
        <w:t xml:space="preserve"> с</w:t>
      </w:r>
      <w:r w:rsidRPr="00050CEB">
        <w:rPr>
          <w:rFonts w:ascii="Times New Roman" w:hAnsi="Times New Roman"/>
          <w:sz w:val="28"/>
          <w:szCs w:val="28"/>
        </w:rPr>
        <w:t>канирует документы, предоставленные заявителем, и прикрепляет электронные образы документов к РКФ АИС МФЦ.</w:t>
      </w:r>
    </w:p>
    <w:p w:rsidR="00B367B3" w:rsidRPr="00050CEB" w:rsidRDefault="00B367B3" w:rsidP="00B367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9.3. В случае предоставления заявителем мотивированного отказа от подписания договора, Специалист МФЦ</w:t>
      </w:r>
      <w:r w:rsidRPr="00050CEB">
        <w:rPr>
          <w:rFonts w:ascii="Times New Roman" w:hAnsi="Times New Roman"/>
          <w:bCs/>
          <w:sz w:val="28"/>
          <w:szCs w:val="28"/>
        </w:rPr>
        <w:t>:</w:t>
      </w: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9.3.1. Проверяет документ, удостоверяющий личность заявителя.</w:t>
      </w: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9.3.2. Проверяет полномочия представителя заявителя. </w:t>
      </w: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9.3.3. Проверяет соответствие данных документа, удостоверяющего личность, данным, указанным в прилагаемых документах.</w:t>
      </w: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9.3.4. Принимает </w:t>
      </w:r>
      <w:r w:rsidRPr="00050CEB">
        <w:rPr>
          <w:rFonts w:ascii="Times New Roman" w:hAnsi="Times New Roman"/>
          <w:bCs/>
          <w:sz w:val="28"/>
          <w:szCs w:val="28"/>
        </w:rPr>
        <w:t xml:space="preserve">мотивированный отказ, а </w:t>
      </w:r>
      <w:proofErr w:type="gramStart"/>
      <w:r w:rsidRPr="00050CEB">
        <w:rPr>
          <w:rFonts w:ascii="Times New Roman" w:hAnsi="Times New Roman"/>
          <w:bCs/>
          <w:sz w:val="28"/>
          <w:szCs w:val="28"/>
        </w:rPr>
        <w:t>так же</w:t>
      </w:r>
      <w:proofErr w:type="gramEnd"/>
      <w:r w:rsidRPr="00050CEB">
        <w:rPr>
          <w:rFonts w:ascii="Times New Roman" w:hAnsi="Times New Roman"/>
          <w:bCs/>
          <w:sz w:val="28"/>
          <w:szCs w:val="28"/>
        </w:rPr>
        <w:t xml:space="preserve"> в случае подписания доверенным лицом – документы</w:t>
      </w:r>
      <w:r w:rsidR="006A6DD4" w:rsidRPr="00050CEB">
        <w:rPr>
          <w:rFonts w:ascii="Times New Roman" w:hAnsi="Times New Roman"/>
          <w:bCs/>
          <w:sz w:val="28"/>
          <w:szCs w:val="28"/>
        </w:rPr>
        <w:t>,</w:t>
      </w:r>
      <w:r w:rsidRPr="00050CEB">
        <w:rPr>
          <w:rFonts w:ascii="Times New Roman" w:hAnsi="Times New Roman"/>
          <w:bCs/>
          <w:sz w:val="28"/>
          <w:szCs w:val="28"/>
        </w:rPr>
        <w:t xml:space="preserve"> подтверждающие полномочия лица</w:t>
      </w:r>
      <w:r w:rsidR="007829F4" w:rsidRPr="00050CEB">
        <w:rPr>
          <w:rFonts w:ascii="Times New Roman" w:hAnsi="Times New Roman"/>
          <w:bCs/>
          <w:sz w:val="28"/>
          <w:szCs w:val="28"/>
        </w:rPr>
        <w:t>,</w:t>
      </w:r>
      <w:r w:rsidRPr="00050CEB">
        <w:rPr>
          <w:rFonts w:ascii="Times New Roman" w:hAnsi="Times New Roman"/>
          <w:bCs/>
          <w:sz w:val="28"/>
          <w:szCs w:val="28"/>
        </w:rPr>
        <w:t xml:space="preserve"> подписавшего </w:t>
      </w:r>
      <w:r w:rsidR="00C761E2" w:rsidRPr="00050CEB">
        <w:rPr>
          <w:rFonts w:ascii="Times New Roman" w:hAnsi="Times New Roman"/>
          <w:bCs/>
          <w:sz w:val="28"/>
          <w:szCs w:val="28"/>
        </w:rPr>
        <w:t>отказ</w:t>
      </w:r>
      <w:r w:rsidRPr="00050CEB">
        <w:rPr>
          <w:rFonts w:ascii="Times New Roman" w:hAnsi="Times New Roman"/>
          <w:bCs/>
          <w:sz w:val="28"/>
          <w:szCs w:val="28"/>
        </w:rPr>
        <w:t>, и проставляет фактическую дату предоставления документов в МФЦ</w:t>
      </w:r>
      <w:r w:rsidRPr="00050CEB">
        <w:rPr>
          <w:rFonts w:ascii="Times New Roman" w:hAnsi="Times New Roman"/>
          <w:sz w:val="28"/>
          <w:szCs w:val="28"/>
        </w:rPr>
        <w:t>.</w:t>
      </w: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9.3.5. Осуществляет в присутствии заявителя регистрацию документов в АИС МФЦ</w:t>
      </w:r>
      <w:r w:rsidR="007829F4" w:rsidRPr="00050C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  9.3.6. Распечатывает сформированную автоматически в АИС МФЦ</w:t>
      </w:r>
      <w:r w:rsidR="007829F4" w:rsidRPr="00050CEB">
        <w:rPr>
          <w:rFonts w:ascii="Times New Roman" w:hAnsi="Times New Roman"/>
          <w:sz w:val="28"/>
          <w:szCs w:val="28"/>
        </w:rPr>
        <w:t xml:space="preserve"> выписку в 3 (трех) экземплярах.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lastRenderedPageBreak/>
        <w:t>9.3.7. Предлагает заявителю проверить правильность заполнения выписки и подписать 3 (три) экземпляра выписки. Подпись заявителя на выписке свидетельствует о правильности внесенных с АИС МФЦ сведений.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9.3.8. После подписи заявителя подписывает 3 (три) экземпляра выписки. 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9.3.9. Выдает на руки заявителю один экземпляр выписки. 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Факт выдачи заявителю выписки подтверждает получение МФЦ документов от заявителя.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9.3.9.1. Второй экземпляр выписки подшивается к копии запроса и остается в МФЦ.</w:t>
      </w:r>
    </w:p>
    <w:p w:rsidR="00B367B3" w:rsidRPr="00050CEB" w:rsidRDefault="00B367B3" w:rsidP="00B367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9.3.9.2. Третий экземпляр выписки передается Участнику МФЦ вместе с одним экземпляром подписанного договора и технических условий.</w:t>
      </w:r>
    </w:p>
    <w:p w:rsidR="00B367B3" w:rsidRPr="00050CEB" w:rsidRDefault="00B367B3" w:rsidP="00B36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9.3.10. Осуществляет возврат заявителю документов, подлежащих возврату в соответствии с перечнем, определенным Приложением № 1 к настоящему Порядку.</w:t>
      </w:r>
    </w:p>
    <w:p w:rsidR="00B367B3" w:rsidRPr="00050CEB" w:rsidRDefault="00B367B3" w:rsidP="00B367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9.3.11. Специалист МФЦ сканирует документы, предоставленные заявителем, и прикрепляет электронные образы документов к РКФ АИС МФЦ.</w:t>
      </w:r>
    </w:p>
    <w:p w:rsidR="00CD7CC8" w:rsidRPr="00050CEB" w:rsidRDefault="00CD7CC8" w:rsidP="00CD7CC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C761E2" w:rsidRPr="00050CEB" w:rsidRDefault="00C761E2" w:rsidP="00C761E2">
      <w:pPr>
        <w:pStyle w:val="1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050CEB">
        <w:rPr>
          <w:sz w:val="28"/>
          <w:szCs w:val="28"/>
        </w:rPr>
        <w:t>10. Порядок перевозки документов</w:t>
      </w:r>
    </w:p>
    <w:p w:rsidR="00C761E2" w:rsidRPr="00050CEB" w:rsidRDefault="00C761E2" w:rsidP="00C761E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C761E2" w:rsidRPr="00050CEB" w:rsidRDefault="00C761E2" w:rsidP="00C7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10.1. Уполномоченное лицо</w:t>
      </w:r>
      <w:r w:rsidR="00CE78D6" w:rsidRPr="00050CEB">
        <w:rPr>
          <w:rFonts w:ascii="Times New Roman" w:hAnsi="Times New Roman"/>
          <w:sz w:val="28"/>
          <w:szCs w:val="28"/>
        </w:rPr>
        <w:t xml:space="preserve"> Участника</w:t>
      </w:r>
      <w:r w:rsidRPr="00050CEB">
        <w:rPr>
          <w:rFonts w:ascii="Times New Roman" w:hAnsi="Times New Roman"/>
          <w:sz w:val="28"/>
          <w:szCs w:val="28"/>
        </w:rPr>
        <w:t xml:space="preserve"> МФЦ, осуществляющее перевозку, несет ответственность в порядке, предусмотренном действующим законодательством, за сохранность с момента начала перевозки до ее окончания и должно быть проинструктировано о порядке своих действий лицом, принявшим решение о перевозке.</w:t>
      </w:r>
    </w:p>
    <w:p w:rsidR="00CE78D6" w:rsidRPr="00050CEB" w:rsidRDefault="00C761E2" w:rsidP="00CE78D6">
      <w:pPr>
        <w:spacing w:after="0" w:line="240" w:lineRule="auto"/>
        <w:ind w:firstLine="709"/>
        <w:jc w:val="both"/>
        <w:rPr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10.2. При получении указания на перевозку документов уполномоченное лицо должно убедиться в том, что документы надлежащим образом подготовлены для перевозки и имеются сопроводительные документы (реестры).</w:t>
      </w:r>
      <w:r w:rsidR="00CE78D6" w:rsidRPr="00050CEB">
        <w:rPr>
          <w:sz w:val="28"/>
          <w:szCs w:val="28"/>
        </w:rPr>
        <w:t xml:space="preserve"> </w:t>
      </w:r>
    </w:p>
    <w:p w:rsidR="00CE78D6" w:rsidRPr="00050CEB" w:rsidRDefault="00CE78D6" w:rsidP="00CE78D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E78D6" w:rsidRPr="00050CEB" w:rsidRDefault="00CE78D6" w:rsidP="00CE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EB">
        <w:rPr>
          <w:rFonts w:ascii="Times New Roman" w:hAnsi="Times New Roman" w:cs="Times New Roman"/>
          <w:b/>
          <w:sz w:val="28"/>
          <w:szCs w:val="28"/>
        </w:rPr>
        <w:t>11. Порядок передачи документов от МФЦ Участнику МФЦ</w:t>
      </w:r>
    </w:p>
    <w:p w:rsidR="00CE78D6" w:rsidRPr="00050CEB" w:rsidRDefault="00CE78D6" w:rsidP="00CE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11.1. Сотрудник Участника МФЦ при поступлении запросов на бумажном носителе:</w:t>
      </w:r>
    </w:p>
    <w:p w:rsidR="00CE78D6" w:rsidRPr="00050CEB" w:rsidRDefault="00CE78D6" w:rsidP="00CE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11.1.1. Принимает от уполномоченного лица МФЦ комплекты документов </w:t>
      </w:r>
      <w:r w:rsidR="007829F4" w:rsidRPr="00050CEB">
        <w:rPr>
          <w:rFonts w:ascii="Times New Roman" w:hAnsi="Times New Roman"/>
          <w:sz w:val="28"/>
          <w:szCs w:val="28"/>
        </w:rPr>
        <w:t>по Р</w:t>
      </w:r>
      <w:r w:rsidRPr="00050CEB">
        <w:rPr>
          <w:rFonts w:ascii="Times New Roman" w:hAnsi="Times New Roman"/>
          <w:sz w:val="28"/>
          <w:szCs w:val="28"/>
        </w:rPr>
        <w:t xml:space="preserve">еестру. </w:t>
      </w:r>
    </w:p>
    <w:p w:rsidR="00CE78D6" w:rsidRPr="00050CEB" w:rsidRDefault="00CE78D6" w:rsidP="00CE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11.2.2. Проверяет наличие комплектов документов согласно Реестру. </w:t>
      </w:r>
    </w:p>
    <w:p w:rsidR="00CE78D6" w:rsidRPr="00050CEB" w:rsidRDefault="00CE78D6" w:rsidP="00CE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В случае обнаружения несоответствий, делает отметку в Реестре.</w:t>
      </w:r>
    </w:p>
    <w:p w:rsidR="00CE78D6" w:rsidRPr="00050CEB" w:rsidRDefault="00CE78D6" w:rsidP="00CE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11.2.3. Проверяет комплектность документов по каждому запросу согласно соответствующей </w:t>
      </w:r>
      <w:proofErr w:type="gramStart"/>
      <w:r w:rsidRPr="00050CEB">
        <w:rPr>
          <w:rFonts w:ascii="Times New Roman" w:hAnsi="Times New Roman"/>
          <w:sz w:val="28"/>
          <w:szCs w:val="28"/>
        </w:rPr>
        <w:t>выписке  к</w:t>
      </w:r>
      <w:proofErr w:type="gramEnd"/>
      <w:r w:rsidRPr="00050CEB">
        <w:rPr>
          <w:rFonts w:ascii="Times New Roman" w:hAnsi="Times New Roman"/>
          <w:sz w:val="28"/>
          <w:szCs w:val="28"/>
        </w:rPr>
        <w:t xml:space="preserve"> данному запросу на получение услуги. </w:t>
      </w:r>
    </w:p>
    <w:p w:rsidR="00CE78D6" w:rsidRPr="00050CEB" w:rsidRDefault="00CE78D6" w:rsidP="00CE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В случае отсутствия документов, указанных в выписке, возвращает уполномоченному лицу МФЦ в запечатанном конверте данный запрос с пакетом документов и делает соответствующую отметку в Реестре.</w:t>
      </w:r>
    </w:p>
    <w:p w:rsidR="00CE78D6" w:rsidRPr="00050CEB" w:rsidRDefault="00CE78D6" w:rsidP="00CE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11.2.4. Ставит подпись на двух экземплярах Реестра и передает один экземпляр уполномоченному лицу МФЦ для МФЦ. </w:t>
      </w:r>
    </w:p>
    <w:p w:rsidR="00C761E2" w:rsidRPr="00050CEB" w:rsidRDefault="00CE78D6" w:rsidP="00CE7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11.2.5. Осуществляет необходимые регистрационные действия в информационной системе Участника МФЦ в течение одного рабочего дня с момента поступления запроса на бумажном носителе к Участнику МФЦ и </w:t>
      </w:r>
      <w:r w:rsidRPr="00050CEB">
        <w:rPr>
          <w:rFonts w:ascii="Times New Roman" w:hAnsi="Times New Roman"/>
          <w:sz w:val="28"/>
          <w:szCs w:val="28"/>
        </w:rPr>
        <w:lastRenderedPageBreak/>
        <w:t>осуществляет иные административные процедуры по предоставлению услуги</w:t>
      </w:r>
      <w:r w:rsidR="007829F4" w:rsidRPr="00050CEB">
        <w:rPr>
          <w:rFonts w:ascii="Times New Roman" w:hAnsi="Times New Roman"/>
          <w:sz w:val="28"/>
          <w:szCs w:val="28"/>
        </w:rPr>
        <w:t>,</w:t>
      </w:r>
      <w:r w:rsidRPr="00050CEB">
        <w:rPr>
          <w:rFonts w:ascii="Times New Roman" w:hAnsi="Times New Roman"/>
          <w:sz w:val="28"/>
          <w:szCs w:val="28"/>
        </w:rPr>
        <w:t xml:space="preserve"> согласно нормативно-правовым актам, регламентирующим порядок предоставления услуги.</w:t>
      </w:r>
    </w:p>
    <w:p w:rsidR="001B2EC4" w:rsidRPr="00050CEB" w:rsidRDefault="001B2EC4" w:rsidP="001B2E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1B2EC4" w:rsidRPr="00050CEB" w:rsidRDefault="00CE78D6" w:rsidP="001B2EC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CEB">
        <w:rPr>
          <w:rFonts w:ascii="Times New Roman" w:hAnsi="Times New Roman"/>
          <w:b/>
          <w:bCs/>
          <w:sz w:val="28"/>
          <w:szCs w:val="28"/>
        </w:rPr>
        <w:t>12</w:t>
      </w:r>
      <w:r w:rsidR="001B2EC4" w:rsidRPr="00050CEB">
        <w:rPr>
          <w:rFonts w:ascii="Times New Roman" w:hAnsi="Times New Roman"/>
          <w:b/>
          <w:bCs/>
          <w:sz w:val="28"/>
          <w:szCs w:val="28"/>
        </w:rPr>
        <w:t xml:space="preserve">. Досудебный (внесудебный) порядок обжалования решений </w:t>
      </w:r>
      <w:r w:rsidR="001B2EC4" w:rsidRPr="00050CEB">
        <w:rPr>
          <w:rFonts w:ascii="Times New Roman" w:hAnsi="Times New Roman"/>
          <w:b/>
          <w:bCs/>
          <w:sz w:val="28"/>
          <w:szCs w:val="28"/>
        </w:rPr>
        <w:br/>
        <w:t xml:space="preserve">и действий (бездействия) должностного лица, а также </w:t>
      </w:r>
      <w:r w:rsidR="001B2EC4" w:rsidRPr="00050CEB">
        <w:rPr>
          <w:rFonts w:ascii="Times New Roman" w:hAnsi="Times New Roman"/>
          <w:b/>
          <w:bCs/>
          <w:sz w:val="28"/>
          <w:szCs w:val="28"/>
        </w:rPr>
        <w:br/>
        <w:t>принимаемого им решения при предоставлении услуги</w:t>
      </w:r>
    </w:p>
    <w:p w:rsidR="001B2EC4" w:rsidRPr="00050CEB" w:rsidRDefault="001B2EC4" w:rsidP="001B2EC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1B2EC4" w:rsidRPr="00050CEB" w:rsidRDefault="00404CE6" w:rsidP="001B2EC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1</w:t>
      </w:r>
      <w:r w:rsidR="00CE78D6" w:rsidRPr="00050CEB">
        <w:rPr>
          <w:rFonts w:ascii="Times New Roman" w:hAnsi="Times New Roman"/>
          <w:sz w:val="28"/>
          <w:szCs w:val="28"/>
        </w:rPr>
        <w:t>2</w:t>
      </w:r>
      <w:r w:rsidR="001B2EC4" w:rsidRPr="00050CEB">
        <w:rPr>
          <w:rFonts w:ascii="Times New Roman" w:hAnsi="Times New Roman"/>
          <w:sz w:val="28"/>
          <w:szCs w:val="28"/>
        </w:rPr>
        <w:t>.1. Действия (бездействие) и решения должностных лиц Участника МФЦ, предоставляющего услугу, могут быть обжалованы в судебном порядке.</w:t>
      </w:r>
    </w:p>
    <w:p w:rsidR="001B2EC4" w:rsidRPr="00050CEB" w:rsidRDefault="00404CE6" w:rsidP="001B2EC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1</w:t>
      </w:r>
      <w:r w:rsidR="00CE78D6" w:rsidRPr="00050CEB">
        <w:rPr>
          <w:rFonts w:ascii="Times New Roman" w:hAnsi="Times New Roman"/>
          <w:sz w:val="28"/>
          <w:szCs w:val="28"/>
        </w:rPr>
        <w:t>2</w:t>
      </w:r>
      <w:r w:rsidR="001B2EC4" w:rsidRPr="00050CEB">
        <w:rPr>
          <w:rFonts w:ascii="Times New Roman" w:hAnsi="Times New Roman"/>
          <w:sz w:val="28"/>
          <w:szCs w:val="28"/>
        </w:rPr>
        <w:t>.2. Заявитель может сообщить о нарушении своих прав и законных интересов, противоправных решениях, дей</w:t>
      </w:r>
      <w:r w:rsidR="007829F4" w:rsidRPr="00050CEB">
        <w:rPr>
          <w:rFonts w:ascii="Times New Roman" w:hAnsi="Times New Roman"/>
          <w:sz w:val="28"/>
          <w:szCs w:val="28"/>
        </w:rPr>
        <w:t>ствиях (бездействии) должностного</w:t>
      </w:r>
      <w:r w:rsidR="001B2EC4" w:rsidRPr="00050CEB">
        <w:rPr>
          <w:rFonts w:ascii="Times New Roman" w:hAnsi="Times New Roman"/>
          <w:sz w:val="28"/>
          <w:szCs w:val="28"/>
        </w:rPr>
        <w:t xml:space="preserve"> лиц</w:t>
      </w:r>
      <w:r w:rsidR="007829F4" w:rsidRPr="00050CEB">
        <w:rPr>
          <w:rFonts w:ascii="Times New Roman" w:hAnsi="Times New Roman"/>
          <w:sz w:val="28"/>
          <w:szCs w:val="28"/>
        </w:rPr>
        <w:t>а</w:t>
      </w:r>
      <w:r w:rsidR="001B2EC4" w:rsidRPr="00050CEB">
        <w:rPr>
          <w:rFonts w:ascii="Times New Roman" w:hAnsi="Times New Roman"/>
          <w:sz w:val="28"/>
          <w:szCs w:val="28"/>
        </w:rPr>
        <w:t>, предоставляющего услуги, нарушении положений настоящего Порядка, некорректном поведении или нарушении служебной этики по телефонам, почтовым адресам, адресам электронной почты, размещенным на сайте</w:t>
      </w:r>
      <w:r w:rsidR="007829F4" w:rsidRPr="00050CEB">
        <w:rPr>
          <w:rFonts w:ascii="Times New Roman" w:hAnsi="Times New Roman"/>
          <w:sz w:val="28"/>
          <w:szCs w:val="28"/>
        </w:rPr>
        <w:t xml:space="preserve"> организации, предоставляющей</w:t>
      </w:r>
      <w:r w:rsidR="001B2EC4" w:rsidRPr="00050CEB">
        <w:rPr>
          <w:rFonts w:ascii="Times New Roman" w:hAnsi="Times New Roman"/>
          <w:sz w:val="28"/>
          <w:szCs w:val="28"/>
        </w:rPr>
        <w:t xml:space="preserve"> услугу, в порядке, установленном нормативными правовыми актами Московской области.</w:t>
      </w:r>
    </w:p>
    <w:p w:rsidR="001B2EC4" w:rsidRPr="00050CEB" w:rsidRDefault="00404CE6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EB">
        <w:rPr>
          <w:rFonts w:ascii="Times New Roman" w:hAnsi="Times New Roman"/>
          <w:bCs/>
          <w:sz w:val="28"/>
          <w:szCs w:val="28"/>
        </w:rPr>
        <w:t>1</w:t>
      </w:r>
      <w:r w:rsidR="00CE78D6" w:rsidRPr="00050CEB">
        <w:rPr>
          <w:rFonts w:ascii="Times New Roman" w:hAnsi="Times New Roman"/>
          <w:bCs/>
          <w:sz w:val="28"/>
          <w:szCs w:val="28"/>
        </w:rPr>
        <w:t>2</w:t>
      </w:r>
      <w:r w:rsidR="001B2EC4" w:rsidRPr="00050CEB">
        <w:rPr>
          <w:rFonts w:ascii="Times New Roman" w:hAnsi="Times New Roman"/>
          <w:bCs/>
          <w:sz w:val="28"/>
          <w:szCs w:val="28"/>
        </w:rPr>
        <w:t>.3. МФЦ принимает письменные жалобы заявителей:</w:t>
      </w:r>
    </w:p>
    <w:p w:rsidR="001B2EC4" w:rsidRPr="00050CEB" w:rsidRDefault="00404CE6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EB">
        <w:rPr>
          <w:rFonts w:ascii="Times New Roman" w:hAnsi="Times New Roman"/>
          <w:bCs/>
          <w:sz w:val="28"/>
          <w:szCs w:val="28"/>
        </w:rPr>
        <w:t>1</w:t>
      </w:r>
      <w:r w:rsidR="00CE78D6" w:rsidRPr="00050CEB">
        <w:rPr>
          <w:rFonts w:ascii="Times New Roman" w:hAnsi="Times New Roman"/>
          <w:bCs/>
          <w:sz w:val="28"/>
          <w:szCs w:val="28"/>
        </w:rPr>
        <w:t>2</w:t>
      </w:r>
      <w:r w:rsidR="001B2EC4" w:rsidRPr="00050CEB">
        <w:rPr>
          <w:rFonts w:ascii="Times New Roman" w:hAnsi="Times New Roman"/>
          <w:bCs/>
          <w:sz w:val="28"/>
          <w:szCs w:val="28"/>
        </w:rPr>
        <w:t>.3.1. Обеспечивает рассмотрение жалоб заявителей на действия (бездействие)</w:t>
      </w:r>
      <w:r w:rsidR="00CD7CC8" w:rsidRPr="00050CEB">
        <w:rPr>
          <w:rFonts w:ascii="Times New Roman" w:hAnsi="Times New Roman"/>
          <w:bCs/>
          <w:sz w:val="28"/>
          <w:szCs w:val="28"/>
        </w:rPr>
        <w:t xml:space="preserve"> сотрудников</w:t>
      </w:r>
      <w:r w:rsidR="001B2EC4" w:rsidRPr="00050CEB">
        <w:rPr>
          <w:rFonts w:ascii="Times New Roman" w:hAnsi="Times New Roman"/>
          <w:bCs/>
          <w:sz w:val="28"/>
          <w:szCs w:val="28"/>
        </w:rPr>
        <w:t xml:space="preserve"> МФЦ.</w:t>
      </w:r>
    </w:p>
    <w:p w:rsidR="001B2EC4" w:rsidRPr="00050CEB" w:rsidRDefault="00404CE6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EB">
        <w:rPr>
          <w:rFonts w:ascii="Times New Roman" w:hAnsi="Times New Roman"/>
          <w:bCs/>
          <w:sz w:val="28"/>
          <w:szCs w:val="28"/>
        </w:rPr>
        <w:t>1</w:t>
      </w:r>
      <w:r w:rsidR="00CE78D6" w:rsidRPr="00050CEB">
        <w:rPr>
          <w:rFonts w:ascii="Times New Roman" w:hAnsi="Times New Roman"/>
          <w:bCs/>
          <w:sz w:val="28"/>
          <w:szCs w:val="28"/>
        </w:rPr>
        <w:t>2</w:t>
      </w:r>
      <w:r w:rsidR="001B2EC4" w:rsidRPr="00050CEB">
        <w:rPr>
          <w:rFonts w:ascii="Times New Roman" w:hAnsi="Times New Roman"/>
          <w:bCs/>
          <w:sz w:val="28"/>
          <w:szCs w:val="28"/>
        </w:rPr>
        <w:t xml:space="preserve">.3.2. </w:t>
      </w:r>
      <w:r w:rsidR="007829F4" w:rsidRPr="00050CEB">
        <w:rPr>
          <w:rFonts w:ascii="Times New Roman" w:hAnsi="Times New Roman"/>
          <w:bCs/>
          <w:sz w:val="28"/>
          <w:szCs w:val="28"/>
        </w:rPr>
        <w:t>Н</w:t>
      </w:r>
      <w:r w:rsidR="001B2EC4" w:rsidRPr="00050CEB">
        <w:rPr>
          <w:rFonts w:ascii="Times New Roman" w:hAnsi="Times New Roman"/>
          <w:bCs/>
          <w:sz w:val="28"/>
          <w:szCs w:val="28"/>
        </w:rPr>
        <w:t>аправляет Участнику МФЦ жалобы заявителей на действия (бездействие) Участника МФЦ.</w:t>
      </w:r>
    </w:p>
    <w:p w:rsidR="001B2EC4" w:rsidRPr="00050CEB" w:rsidRDefault="00404CE6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0CEB">
        <w:rPr>
          <w:rFonts w:ascii="Times New Roman" w:hAnsi="Times New Roman"/>
          <w:bCs/>
          <w:sz w:val="28"/>
          <w:szCs w:val="28"/>
        </w:rPr>
        <w:t>1</w:t>
      </w:r>
      <w:r w:rsidR="00CE78D6" w:rsidRPr="00050CEB">
        <w:rPr>
          <w:rFonts w:ascii="Times New Roman" w:hAnsi="Times New Roman"/>
          <w:bCs/>
          <w:sz w:val="28"/>
          <w:szCs w:val="28"/>
        </w:rPr>
        <w:t>2</w:t>
      </w:r>
      <w:r w:rsidR="001B2EC4" w:rsidRPr="00050CEB">
        <w:rPr>
          <w:rFonts w:ascii="Times New Roman" w:hAnsi="Times New Roman"/>
          <w:bCs/>
          <w:sz w:val="28"/>
          <w:szCs w:val="28"/>
        </w:rPr>
        <w:t>.4. Участник МФЦ обеспечивает рассмотрение жалоб заявителей на действия (бездействие) Участника МФЦ при предоставлении услуги.</w:t>
      </w:r>
    </w:p>
    <w:p w:rsidR="001B2EC4" w:rsidRPr="00050CEB" w:rsidRDefault="00404CE6" w:rsidP="001B2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1</w:t>
      </w:r>
      <w:r w:rsidR="00CE78D6" w:rsidRPr="00050CEB">
        <w:rPr>
          <w:rFonts w:ascii="Times New Roman" w:hAnsi="Times New Roman"/>
          <w:sz w:val="28"/>
          <w:szCs w:val="28"/>
        </w:rPr>
        <w:t>2</w:t>
      </w:r>
      <w:r w:rsidR="001B2EC4" w:rsidRPr="00050CEB">
        <w:rPr>
          <w:rFonts w:ascii="Times New Roman" w:hAnsi="Times New Roman"/>
          <w:sz w:val="28"/>
          <w:szCs w:val="28"/>
        </w:rPr>
        <w:t xml:space="preserve">.5. Прием жалоб заявителей </w:t>
      </w:r>
      <w:r w:rsidR="007829F4" w:rsidRPr="00050CEB">
        <w:rPr>
          <w:rFonts w:ascii="Times New Roman" w:hAnsi="Times New Roman"/>
          <w:sz w:val="28"/>
          <w:szCs w:val="28"/>
        </w:rPr>
        <w:t xml:space="preserve">на действия (бездействие) сотрудников </w:t>
      </w:r>
      <w:r w:rsidR="001B2EC4" w:rsidRPr="00050CEB">
        <w:rPr>
          <w:rFonts w:ascii="Times New Roman" w:hAnsi="Times New Roman"/>
          <w:bCs/>
          <w:sz w:val="28"/>
          <w:szCs w:val="28"/>
        </w:rPr>
        <w:t>Участника МФЦ</w:t>
      </w:r>
      <w:r w:rsidR="001B2EC4" w:rsidRPr="00050CEB">
        <w:rPr>
          <w:rFonts w:ascii="Times New Roman" w:hAnsi="Times New Roman"/>
          <w:sz w:val="28"/>
          <w:szCs w:val="28"/>
        </w:rPr>
        <w:t xml:space="preserve"> и МФЦ осуществляется в соответствии с графиком работы </w:t>
      </w:r>
      <w:r w:rsidR="001B2EC4" w:rsidRPr="00050CEB">
        <w:rPr>
          <w:rFonts w:ascii="Times New Roman" w:hAnsi="Times New Roman"/>
          <w:bCs/>
          <w:sz w:val="28"/>
          <w:szCs w:val="28"/>
        </w:rPr>
        <w:t xml:space="preserve">соответственно Участника МФЦ </w:t>
      </w:r>
      <w:r w:rsidR="001B2EC4" w:rsidRPr="00050CEB">
        <w:rPr>
          <w:rFonts w:ascii="Times New Roman" w:hAnsi="Times New Roman"/>
          <w:sz w:val="28"/>
          <w:szCs w:val="28"/>
        </w:rPr>
        <w:t>и МФЦ.</w:t>
      </w:r>
    </w:p>
    <w:p w:rsidR="001B2EC4" w:rsidRPr="00050CEB" w:rsidRDefault="001B2EC4" w:rsidP="001B2E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1B2EC4" w:rsidRPr="00050CEB" w:rsidRDefault="00CD7CC8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CEB">
        <w:rPr>
          <w:rFonts w:ascii="Times New Roman" w:hAnsi="Times New Roman"/>
          <w:b/>
          <w:bCs/>
          <w:sz w:val="28"/>
          <w:szCs w:val="28"/>
        </w:rPr>
        <w:t>1</w:t>
      </w:r>
      <w:r w:rsidR="00CE78D6" w:rsidRPr="00050CEB">
        <w:rPr>
          <w:rFonts w:ascii="Times New Roman" w:hAnsi="Times New Roman"/>
          <w:b/>
          <w:bCs/>
          <w:sz w:val="28"/>
          <w:szCs w:val="28"/>
        </w:rPr>
        <w:t>3</w:t>
      </w:r>
      <w:r w:rsidR="001B2EC4" w:rsidRPr="00050CEB">
        <w:rPr>
          <w:rFonts w:ascii="Times New Roman" w:hAnsi="Times New Roman"/>
          <w:b/>
          <w:bCs/>
          <w:sz w:val="28"/>
          <w:szCs w:val="28"/>
        </w:rPr>
        <w:t>. Порядок хранения документов</w:t>
      </w:r>
    </w:p>
    <w:p w:rsidR="001B2EC4" w:rsidRPr="00050CEB" w:rsidRDefault="001B2EC4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1B2EC4" w:rsidRPr="00050CEB" w:rsidRDefault="00404CE6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1</w:t>
      </w:r>
      <w:r w:rsidR="00CE78D6" w:rsidRPr="00050CEB">
        <w:rPr>
          <w:rFonts w:ascii="Times New Roman" w:hAnsi="Times New Roman"/>
          <w:sz w:val="28"/>
          <w:szCs w:val="28"/>
        </w:rPr>
        <w:t>3</w:t>
      </w:r>
      <w:r w:rsidR="001B2EC4" w:rsidRPr="00050CEB">
        <w:rPr>
          <w:rFonts w:ascii="Times New Roman" w:hAnsi="Times New Roman"/>
          <w:sz w:val="28"/>
          <w:szCs w:val="28"/>
        </w:rPr>
        <w:t xml:space="preserve">.1. В архиве МФЦ на бумажных носителях хранятся: </w:t>
      </w:r>
    </w:p>
    <w:p w:rsidR="001B2EC4" w:rsidRPr="00050CEB" w:rsidRDefault="001B2EC4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 xml:space="preserve">- копия запроса; </w:t>
      </w:r>
    </w:p>
    <w:p w:rsidR="00C47525" w:rsidRPr="00050CEB" w:rsidRDefault="001B2EC4" w:rsidP="00CE78D6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экземпляр выписки с соответствующими подписями заявителя и сотрудника МФЦ при приеме и выдаче документов</w:t>
      </w:r>
      <w:r w:rsidR="00C47525" w:rsidRPr="00050CEB">
        <w:rPr>
          <w:rFonts w:ascii="Times New Roman" w:hAnsi="Times New Roman"/>
          <w:sz w:val="28"/>
          <w:szCs w:val="28"/>
        </w:rPr>
        <w:t>.</w:t>
      </w:r>
    </w:p>
    <w:p w:rsidR="001B2EC4" w:rsidRPr="00050CEB" w:rsidRDefault="00CD7CC8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1</w:t>
      </w:r>
      <w:r w:rsidR="00CE78D6" w:rsidRPr="00050CEB">
        <w:rPr>
          <w:rFonts w:ascii="Times New Roman" w:hAnsi="Times New Roman"/>
          <w:sz w:val="28"/>
          <w:szCs w:val="28"/>
        </w:rPr>
        <w:t>3</w:t>
      </w:r>
      <w:r w:rsidR="001B2EC4" w:rsidRPr="00050CEB">
        <w:rPr>
          <w:rFonts w:ascii="Times New Roman" w:hAnsi="Times New Roman"/>
          <w:sz w:val="28"/>
          <w:szCs w:val="28"/>
        </w:rPr>
        <w:t>.2. В архиве Участника МФЦ хранятся:</w:t>
      </w:r>
    </w:p>
    <w:p w:rsidR="001B2EC4" w:rsidRPr="00050CEB" w:rsidRDefault="001B2EC4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оригинал за</w:t>
      </w:r>
      <w:r w:rsidR="00CE78D6" w:rsidRPr="00050CEB">
        <w:rPr>
          <w:rFonts w:ascii="Times New Roman" w:hAnsi="Times New Roman"/>
          <w:sz w:val="28"/>
          <w:szCs w:val="28"/>
        </w:rPr>
        <w:t>явки</w:t>
      </w:r>
      <w:r w:rsidRPr="00050CEB">
        <w:rPr>
          <w:rFonts w:ascii="Times New Roman" w:hAnsi="Times New Roman"/>
          <w:sz w:val="28"/>
          <w:szCs w:val="28"/>
        </w:rPr>
        <w:t xml:space="preserve"> с комплектом документов;</w:t>
      </w:r>
    </w:p>
    <w:p w:rsidR="00CE78D6" w:rsidRPr="00050CEB" w:rsidRDefault="001B2EC4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экземпляр выписки с подписью заявителя о сдаче заявления с комплектом документов</w:t>
      </w:r>
      <w:r w:rsidR="00C47525" w:rsidRPr="00050CEB">
        <w:rPr>
          <w:rFonts w:ascii="Times New Roman" w:hAnsi="Times New Roman"/>
          <w:sz w:val="28"/>
          <w:szCs w:val="28"/>
        </w:rPr>
        <w:t xml:space="preserve"> и выдаче документов</w:t>
      </w:r>
      <w:r w:rsidR="00CE78D6" w:rsidRPr="00050CEB">
        <w:rPr>
          <w:rFonts w:ascii="Times New Roman" w:hAnsi="Times New Roman"/>
          <w:sz w:val="28"/>
          <w:szCs w:val="28"/>
        </w:rPr>
        <w:t>;</w:t>
      </w:r>
    </w:p>
    <w:p w:rsidR="00CE78D6" w:rsidRPr="00050CEB" w:rsidRDefault="00CE78D6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договор ТП;</w:t>
      </w:r>
    </w:p>
    <w:p w:rsidR="00CE78D6" w:rsidRPr="00050CEB" w:rsidRDefault="00CE78D6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технические условия;</w:t>
      </w:r>
    </w:p>
    <w:p w:rsidR="001B2EC4" w:rsidRPr="00050CEB" w:rsidRDefault="00CE78D6" w:rsidP="001B2EC4">
      <w:pPr>
        <w:shd w:val="clear" w:color="auto" w:fill="FFFFFF"/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t>- дов</w:t>
      </w:r>
      <w:r w:rsidR="00A05EBF" w:rsidRPr="00050CEB">
        <w:rPr>
          <w:rFonts w:ascii="Times New Roman" w:hAnsi="Times New Roman"/>
          <w:sz w:val="28"/>
          <w:szCs w:val="28"/>
        </w:rPr>
        <w:t>еренность на представителя заявителя</w:t>
      </w:r>
      <w:r w:rsidR="001B2EC4" w:rsidRPr="00050CEB">
        <w:rPr>
          <w:rFonts w:ascii="Times New Roman" w:hAnsi="Times New Roman"/>
          <w:sz w:val="28"/>
          <w:szCs w:val="28"/>
        </w:rPr>
        <w:t>.</w:t>
      </w:r>
    </w:p>
    <w:p w:rsidR="00D16DE5" w:rsidRPr="00050CEB" w:rsidRDefault="00D16DE5" w:rsidP="0047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16DE5" w:rsidRPr="00050CEB" w:rsidSect="00564353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20"/>
          <w:docGrid w:linePitch="326"/>
        </w:sectPr>
      </w:pPr>
    </w:p>
    <w:p w:rsidR="004963AF" w:rsidRPr="00050CEB" w:rsidRDefault="004963AF" w:rsidP="00D16D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50CEB">
        <w:rPr>
          <w:rFonts w:ascii="Times New Roman" w:hAnsi="Times New Roman"/>
          <w:sz w:val="28"/>
          <w:szCs w:val="28"/>
        </w:rPr>
        <w:lastRenderedPageBreak/>
        <w:t>Приложение №1</w:t>
      </w:r>
      <w:r w:rsidR="000E5D87">
        <w:rPr>
          <w:rFonts w:ascii="Times New Roman" w:hAnsi="Times New Roman"/>
          <w:sz w:val="28"/>
          <w:szCs w:val="28"/>
        </w:rPr>
        <w:t xml:space="preserve"> к Порядку</w:t>
      </w:r>
    </w:p>
    <w:p w:rsidR="007731AF" w:rsidRPr="00050CEB" w:rsidRDefault="007731AF" w:rsidP="007731AF"/>
    <w:p w:rsidR="00E90CBE" w:rsidRPr="00050CEB" w:rsidRDefault="00E90CBE" w:rsidP="007731AF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911"/>
        <w:gridCol w:w="6514"/>
        <w:gridCol w:w="4977"/>
      </w:tblGrid>
      <w:tr w:rsidR="00E90CBE" w:rsidRPr="00050CEB" w:rsidTr="00E90CBE"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14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4977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90CBE" w:rsidRPr="00050CEB" w:rsidTr="00E90CBE">
        <w:trPr>
          <w:trHeight w:val="743"/>
        </w:trPr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  <w:b/>
              </w:rPr>
              <w:t xml:space="preserve">Наименование услуги </w:t>
            </w:r>
          </w:p>
        </w:tc>
        <w:tc>
          <w:tcPr>
            <w:tcW w:w="11491" w:type="dxa"/>
            <w:gridSpan w:val="2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CEB">
              <w:rPr>
                <w:rFonts w:ascii="Times New Roman" w:hAnsi="Times New Roman" w:cs="Times New Roman"/>
                <w:b/>
                <w:bCs/>
              </w:rPr>
              <w:t xml:space="preserve">Заключение договоров на технологическое присоединение </w:t>
            </w:r>
            <w:proofErr w:type="spellStart"/>
            <w:r w:rsidRPr="00050CEB">
              <w:rPr>
                <w:rFonts w:ascii="Times New Roman" w:hAnsi="Times New Roman" w:cs="Times New Roman"/>
                <w:b/>
                <w:bCs/>
              </w:rPr>
              <w:t>энергопринимающих</w:t>
            </w:r>
            <w:proofErr w:type="spellEnd"/>
            <w:r w:rsidRPr="00050CEB">
              <w:rPr>
                <w:rFonts w:ascii="Times New Roman" w:hAnsi="Times New Roman" w:cs="Times New Roman"/>
                <w:b/>
                <w:bCs/>
              </w:rPr>
              <w:t xml:space="preserve"> устройств к электрическим сетям</w:t>
            </w:r>
          </w:p>
        </w:tc>
      </w:tr>
      <w:tr w:rsidR="00E90CBE" w:rsidRPr="00050CEB" w:rsidTr="00E90CBE">
        <w:trPr>
          <w:trHeight w:val="743"/>
        </w:trPr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2" w:type="dxa"/>
            <w:gridSpan w:val="3"/>
            <w:vAlign w:val="center"/>
          </w:tcPr>
          <w:p w:rsidR="00E90CBE" w:rsidRPr="00050CEB" w:rsidRDefault="00E90CBE" w:rsidP="00E90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CEB">
              <w:rPr>
                <w:rFonts w:ascii="Times New Roman" w:hAnsi="Times New Roman" w:cs="Times New Roman"/>
              </w:rPr>
              <w:t xml:space="preserve">             </w:t>
            </w:r>
            <w:r w:rsidR="00C325D6">
              <w:rPr>
                <w:rFonts w:ascii="Times New Roman" w:hAnsi="Times New Roman" w:cs="Times New Roman"/>
              </w:rPr>
              <w:t>Услуга предоставляется:</w:t>
            </w:r>
          </w:p>
          <w:p w:rsidR="00E90CBE" w:rsidRPr="00050CEB" w:rsidRDefault="00E90CBE" w:rsidP="00E90CBE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</w:rPr>
              <w:t xml:space="preserve">Место нахождения (юридический адрес): </w:t>
            </w:r>
          </w:p>
          <w:p w:rsidR="00E90CBE" w:rsidRPr="00050CEB" w:rsidRDefault="00E90CBE" w:rsidP="00C325D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1"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</w:rPr>
              <w:t xml:space="preserve">Адрес для корреспонденции: Контактные телефоны: </w:t>
            </w:r>
          </w:p>
        </w:tc>
      </w:tr>
      <w:tr w:rsidR="00E90CBE" w:rsidRPr="00050CEB" w:rsidTr="00E90CBE"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  <w:b/>
              </w:rPr>
              <w:t>Круг заявителей</w:t>
            </w:r>
          </w:p>
        </w:tc>
        <w:tc>
          <w:tcPr>
            <w:tcW w:w="11491" w:type="dxa"/>
            <w:gridSpan w:val="2"/>
          </w:tcPr>
          <w:p w:rsidR="00E90CBE" w:rsidRPr="00050CEB" w:rsidRDefault="00E90CBE" w:rsidP="00E90CB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E90CBE" w:rsidRPr="00050CEB" w:rsidRDefault="00E90CBE" w:rsidP="00E90CB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</w:rPr>
              <w:t xml:space="preserve">Физические и юридические лица (индивидуальные предприниматели), обратившиеся с заявкой на технологическое присоединение </w:t>
            </w:r>
            <w:proofErr w:type="spellStart"/>
            <w:r w:rsidRPr="00050C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50CEB">
              <w:rPr>
                <w:rFonts w:ascii="Times New Roman" w:hAnsi="Times New Roman" w:cs="Times New Roman"/>
              </w:rPr>
              <w:t xml:space="preserve"> устройств с максимальной мощностью до 150 кВт включительно</w:t>
            </w:r>
          </w:p>
          <w:p w:rsidR="00E90CBE" w:rsidRPr="00050CEB" w:rsidRDefault="00E90CBE" w:rsidP="00E90CB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90CBE" w:rsidRPr="00050CEB" w:rsidTr="00E90CBE"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  <w:b/>
              </w:rPr>
              <w:t>НПА, регламентирующие порядок предоставления услуги</w:t>
            </w:r>
          </w:p>
        </w:tc>
        <w:tc>
          <w:tcPr>
            <w:tcW w:w="11491" w:type="dxa"/>
            <w:gridSpan w:val="2"/>
          </w:tcPr>
          <w:p w:rsidR="00E90CBE" w:rsidRPr="00050CEB" w:rsidRDefault="00E90CBE" w:rsidP="00E90CBE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</w:rPr>
            </w:pPr>
            <w:r w:rsidRPr="00050CEB">
              <w:rPr>
                <w:rFonts w:ascii="Times New Roman" w:hAnsi="Times New Roman"/>
                <w:bCs/>
              </w:rPr>
              <w:t xml:space="preserve">- Постановление Правительства Российской Федерации от 27.12.2004 № 861 «Об утверждении 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050CEB">
              <w:rPr>
                <w:rFonts w:ascii="Times New Roman" w:hAnsi="Times New Roman"/>
                <w:bCs/>
              </w:rPr>
              <w:t>энергопринимающих</w:t>
            </w:r>
            <w:proofErr w:type="spellEnd"/>
            <w:r w:rsidRPr="00050CEB">
              <w:rPr>
                <w:rFonts w:ascii="Times New Roman" w:hAnsi="Times New Roman"/>
                <w:bCs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</w:r>
          </w:p>
          <w:p w:rsidR="00E90CBE" w:rsidRPr="00050CEB" w:rsidRDefault="00E90CBE" w:rsidP="00E90CBE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Cs/>
              </w:rPr>
            </w:pPr>
            <w:r w:rsidRPr="00050CEB">
              <w:rPr>
                <w:rFonts w:ascii="Times New Roman" w:hAnsi="Times New Roman"/>
                <w:bCs/>
              </w:rPr>
              <w:t>- Приказ Министерства энергетики Российской Федерации от 15.04.2014 № 186 «О единых стандартах качества обслуживания сетевыми организациями потребителей услуг сетевых организаций»</w:t>
            </w:r>
          </w:p>
        </w:tc>
      </w:tr>
      <w:tr w:rsidR="00E90CBE" w:rsidRPr="00050CEB" w:rsidTr="00E90CBE"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  <w:b/>
              </w:rPr>
              <w:t xml:space="preserve">Основания для отказа в приеме документов </w:t>
            </w:r>
          </w:p>
        </w:tc>
        <w:tc>
          <w:tcPr>
            <w:tcW w:w="11491" w:type="dxa"/>
            <w:gridSpan w:val="2"/>
          </w:tcPr>
          <w:p w:rsidR="00E90CBE" w:rsidRPr="00050CEB" w:rsidRDefault="00E90CBE" w:rsidP="00E90CBE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</w:rPr>
              <w:t xml:space="preserve">Основания для отказа в приеме документов </w:t>
            </w:r>
            <w:r w:rsidRPr="00050CEB">
              <w:rPr>
                <w:rFonts w:ascii="Times New Roman" w:hAnsi="Times New Roman"/>
              </w:rPr>
              <w:t xml:space="preserve">не </w:t>
            </w:r>
            <w:r w:rsidRPr="00050CEB">
              <w:rPr>
                <w:rFonts w:ascii="Times New Roman" w:hAnsi="Times New Roman" w:cs="Times New Roman"/>
              </w:rPr>
              <w:t>предусмотрены.</w:t>
            </w:r>
          </w:p>
        </w:tc>
      </w:tr>
      <w:tr w:rsidR="00E90CBE" w:rsidRPr="00050CEB" w:rsidTr="00E90CB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Административные процедуры, исполняемые сотрудником МФЦ</w:t>
            </w:r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050CEB" w:rsidRDefault="00E90CBE" w:rsidP="00E90CB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Специалист МФЦ:</w:t>
            </w:r>
          </w:p>
          <w:p w:rsidR="00E90CBE" w:rsidRPr="00050CEB" w:rsidRDefault="00E90CBE" w:rsidP="00E90CB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1. Осуществляет прием документов в установленном законодательством порядке.</w:t>
            </w:r>
          </w:p>
          <w:p w:rsidR="00E90CBE" w:rsidRPr="00050CEB" w:rsidRDefault="00E90CBE" w:rsidP="00E90CB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2. Регистрирует запрос в базе АИС МФЦ, в соответствии с Порядком, ре</w:t>
            </w:r>
            <w:r w:rsidR="00A05EBF" w:rsidRPr="00050CEB">
              <w:rPr>
                <w:rFonts w:ascii="Times New Roman" w:eastAsia="Calibri" w:hAnsi="Times New Roman"/>
              </w:rPr>
              <w:t>гламентированным Приложением № 1</w:t>
            </w:r>
            <w:r w:rsidRPr="00050CEB">
              <w:rPr>
                <w:rFonts w:ascii="Times New Roman" w:eastAsia="Calibri" w:hAnsi="Times New Roman"/>
              </w:rPr>
              <w:t xml:space="preserve"> к</w:t>
            </w:r>
            <w:r w:rsidR="00A05EBF" w:rsidRPr="00050CEB">
              <w:rPr>
                <w:rFonts w:ascii="Times New Roman" w:eastAsia="Calibri" w:hAnsi="Times New Roman"/>
              </w:rPr>
              <w:t xml:space="preserve"> Агентскому договору</w:t>
            </w:r>
            <w:r w:rsidRPr="00050CEB">
              <w:rPr>
                <w:rFonts w:ascii="Times New Roman" w:eastAsia="Calibri" w:hAnsi="Times New Roman"/>
              </w:rPr>
              <w:t>.</w:t>
            </w:r>
          </w:p>
          <w:p w:rsidR="00E90CBE" w:rsidRPr="00050CEB" w:rsidRDefault="00E90CBE" w:rsidP="00E90CB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3. Формирует пакет документов для передачи Участнику МФЦ.</w:t>
            </w:r>
          </w:p>
          <w:p w:rsidR="00E90CBE" w:rsidRPr="00050CEB" w:rsidRDefault="00E90CBE" w:rsidP="00E90CB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4. Осуществляет выдачу уведомления/результата предоставления услуги</w:t>
            </w:r>
            <w:r w:rsidRPr="00050CEB">
              <w:rPr>
                <w:rFonts w:ascii="Times New Roman" w:eastAsia="Calibri" w:hAnsi="Times New Roman"/>
                <w:color w:val="FF0000"/>
              </w:rPr>
              <w:t xml:space="preserve">. </w:t>
            </w:r>
          </w:p>
        </w:tc>
      </w:tr>
      <w:tr w:rsidR="00E90CBE" w:rsidRPr="00050CEB" w:rsidTr="00E90CBE"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14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CEB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4977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0CBE" w:rsidRPr="00050CEB" w:rsidTr="00E90CBE"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1.1</w:t>
            </w:r>
          </w:p>
        </w:tc>
        <w:tc>
          <w:tcPr>
            <w:tcW w:w="2911" w:type="dxa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 xml:space="preserve">Наименование </w:t>
            </w:r>
            <w:proofErr w:type="spellStart"/>
            <w:r w:rsidRPr="00050CEB">
              <w:rPr>
                <w:rFonts w:ascii="Times New Roman" w:eastAsia="Calibri" w:hAnsi="Times New Roman"/>
                <w:b/>
              </w:rPr>
              <w:t>подуслуги</w:t>
            </w:r>
            <w:proofErr w:type="spellEnd"/>
          </w:p>
        </w:tc>
        <w:tc>
          <w:tcPr>
            <w:tcW w:w="11491" w:type="dxa"/>
            <w:gridSpan w:val="2"/>
          </w:tcPr>
          <w:p w:rsidR="00E90CBE" w:rsidRPr="00050CEB" w:rsidRDefault="00E90CBE" w:rsidP="00E90CBE">
            <w:pPr>
              <w:pStyle w:val="a7"/>
              <w:widowControl w:val="0"/>
              <w:tabs>
                <w:tab w:val="left" w:pos="176"/>
                <w:tab w:val="left" w:pos="317"/>
              </w:tabs>
              <w:ind w:left="466"/>
              <w:jc w:val="center"/>
              <w:rPr>
                <w:rFonts w:ascii="Times New Roman" w:hAnsi="Times New Roman"/>
                <w:b/>
              </w:rPr>
            </w:pPr>
            <w:r w:rsidRPr="00050CEB">
              <w:rPr>
                <w:rFonts w:ascii="Times New Roman" w:hAnsi="Times New Roman"/>
                <w:b/>
              </w:rPr>
              <w:t xml:space="preserve">Подача заявки на технологическое присоединение </w:t>
            </w:r>
            <w:proofErr w:type="spellStart"/>
            <w:r w:rsidRPr="00050CEB">
              <w:rPr>
                <w:rFonts w:ascii="Times New Roman" w:hAnsi="Times New Roman"/>
                <w:b/>
              </w:rPr>
              <w:t>энергопринимающих</w:t>
            </w:r>
            <w:proofErr w:type="spellEnd"/>
            <w:r w:rsidRPr="00050CEB">
              <w:rPr>
                <w:rFonts w:ascii="Times New Roman" w:hAnsi="Times New Roman"/>
                <w:b/>
              </w:rPr>
              <w:t xml:space="preserve"> устройств физическими лицами с </w:t>
            </w:r>
            <w:r w:rsidRPr="00050CEB">
              <w:rPr>
                <w:rFonts w:ascii="Times New Roman" w:hAnsi="Times New Roman"/>
                <w:b/>
              </w:rPr>
              <w:lastRenderedPageBreak/>
              <w:t>максимальной мощностью до 15 кВт включительно</w:t>
            </w:r>
          </w:p>
        </w:tc>
      </w:tr>
      <w:tr w:rsidR="00E90CBE" w:rsidRPr="00050CEB" w:rsidTr="00E90CBE">
        <w:tc>
          <w:tcPr>
            <w:tcW w:w="765" w:type="dxa"/>
            <w:vMerge w:val="restart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lastRenderedPageBreak/>
              <w:t>1.1.1</w:t>
            </w:r>
          </w:p>
        </w:tc>
        <w:tc>
          <w:tcPr>
            <w:tcW w:w="2911" w:type="dxa"/>
            <w:vMerge w:val="restart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Перечень представляемых заявителем документов</w:t>
            </w:r>
          </w:p>
        </w:tc>
        <w:tc>
          <w:tcPr>
            <w:tcW w:w="6514" w:type="dxa"/>
          </w:tcPr>
          <w:p w:rsidR="00E90CBE" w:rsidRPr="00050CEB" w:rsidRDefault="00E90CBE" w:rsidP="00E90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EB">
              <w:rPr>
                <w:rFonts w:ascii="Times New Roman" w:hAnsi="Times New Roman" w:cs="Times New Roman"/>
                <w:b/>
              </w:rPr>
              <w:t>Согласно Правилам технологического присоединения</w:t>
            </w:r>
          </w:p>
        </w:tc>
        <w:tc>
          <w:tcPr>
            <w:tcW w:w="4977" w:type="dxa"/>
          </w:tcPr>
          <w:p w:rsidR="00E90CBE" w:rsidRPr="00050CEB" w:rsidRDefault="00E90CBE" w:rsidP="00E90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EB">
              <w:rPr>
                <w:rFonts w:ascii="Times New Roman" w:hAnsi="Times New Roman" w:cs="Times New Roman"/>
                <w:b/>
              </w:rPr>
              <w:t>Для внесения в АИС МФЦ</w:t>
            </w:r>
          </w:p>
        </w:tc>
      </w:tr>
      <w:tr w:rsidR="00E90CBE" w:rsidRPr="00050CEB" w:rsidTr="00E90CBE">
        <w:trPr>
          <w:trHeight w:val="1670"/>
        </w:trPr>
        <w:tc>
          <w:tcPr>
            <w:tcW w:w="765" w:type="dxa"/>
            <w:vMerge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14" w:type="dxa"/>
          </w:tcPr>
          <w:p w:rsidR="00E90CBE" w:rsidRPr="00050CEB" w:rsidRDefault="00E90CBE" w:rsidP="00E90CB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/>
              </w:rPr>
              <w:t xml:space="preserve">заявка на технологическое присоединение </w:t>
            </w:r>
            <w:proofErr w:type="spellStart"/>
            <w:r w:rsidRPr="00050C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050CEB">
              <w:rPr>
                <w:rFonts w:ascii="Times New Roman" w:hAnsi="Times New Roman"/>
              </w:rPr>
              <w:t xml:space="preserve"> устройств физическими лицами с максимальной мощностью до 15 кВт включите</w:t>
            </w:r>
            <w:r w:rsidR="00A3134C">
              <w:rPr>
                <w:rFonts w:ascii="Times New Roman" w:hAnsi="Times New Roman"/>
              </w:rPr>
              <w:t>льно по одному источнику энерго</w:t>
            </w:r>
            <w:r w:rsidRPr="00050CEB">
              <w:rPr>
                <w:rFonts w:ascii="Times New Roman" w:hAnsi="Times New Roman"/>
              </w:rPr>
              <w:t>снабжения (по форме 2а)</w:t>
            </w:r>
          </w:p>
          <w:p w:rsidR="00E90CBE" w:rsidRPr="00050CEB" w:rsidRDefault="00E90CBE" w:rsidP="00E90C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0C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77" w:type="dxa"/>
          </w:tcPr>
          <w:p w:rsidR="00E90CBE" w:rsidRPr="00050CEB" w:rsidRDefault="00E90CBE" w:rsidP="00A51D19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hAnsi="Times New Roman" w:cs="Times New Roman"/>
                <w:i/>
                <w:u w:val="single"/>
              </w:rPr>
              <w:t>заявка для ФЛ по форме 2а;</w:t>
            </w:r>
          </w:p>
          <w:p w:rsidR="00E90CBE" w:rsidRPr="00050CEB" w:rsidRDefault="00E90CBE" w:rsidP="00A51D19">
            <w:pPr>
              <w:pStyle w:val="a7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E90CBE" w:rsidRPr="00050CEB" w:rsidTr="00E90CBE">
        <w:trPr>
          <w:trHeight w:val="1667"/>
        </w:trPr>
        <w:tc>
          <w:tcPr>
            <w:tcW w:w="765" w:type="dxa"/>
            <w:vMerge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14" w:type="dxa"/>
          </w:tcPr>
          <w:p w:rsidR="00E90CBE" w:rsidRPr="00050CEB" w:rsidRDefault="00E90CBE" w:rsidP="00050CE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50C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050C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энергопринимающие</w:t>
            </w:r>
            <w:proofErr w:type="spellEnd"/>
            <w:r w:rsidRPr="00050C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устройства (для заявителей, планирующих осуществить технологическое присоединение </w:t>
            </w:r>
            <w:proofErr w:type="spellStart"/>
            <w:r w:rsidRPr="00050C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050C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  <w:p w:rsidR="00E90CBE" w:rsidRPr="00050CEB" w:rsidRDefault="00E90CBE" w:rsidP="00050C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77" w:type="dxa"/>
          </w:tcPr>
          <w:p w:rsidR="00A51D19" w:rsidRPr="00050CEB" w:rsidRDefault="00A51D1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hAnsi="Times New Roman" w:cs="Times New Roman"/>
                <w:i/>
                <w:u w:val="single"/>
              </w:rPr>
              <w:t>правоустанавливающий документ: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0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выписка из Ед</w:t>
            </w:r>
            <w:r w:rsidR="004A7A36" w:rsidRPr="00050CEB">
              <w:rPr>
                <w:rFonts w:ascii="Times New Roman" w:eastAsia="Calibri" w:hAnsi="Times New Roman"/>
              </w:rPr>
              <w:t xml:space="preserve">иного государственного реестра </w:t>
            </w:r>
            <w:r w:rsidRPr="00050CEB">
              <w:rPr>
                <w:rFonts w:ascii="Times New Roman" w:eastAsia="Calibri" w:hAnsi="Times New Roman"/>
              </w:rPr>
              <w:t>прав на недвижимое имущество и сделок с ним;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0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свидетельство на право собственности;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0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 xml:space="preserve">договор аренды, с отметкой о </w:t>
            </w:r>
            <w:proofErr w:type="gramStart"/>
            <w:r w:rsidRPr="00050CEB">
              <w:rPr>
                <w:rFonts w:ascii="Times New Roman" w:eastAsia="Calibri" w:hAnsi="Times New Roman"/>
              </w:rPr>
              <w:t>государственной  регистрации</w:t>
            </w:r>
            <w:proofErr w:type="gramEnd"/>
            <w:r w:rsidRPr="00050CEB">
              <w:rPr>
                <w:rFonts w:ascii="Times New Roman" w:eastAsia="Calibri" w:hAnsi="Times New Roman"/>
              </w:rPr>
              <w:t xml:space="preserve"> в случае срока действия более года;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0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договор безвозмездного пользования;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softHyphen/>
              <w:t xml:space="preserve">свидетельства, которые выдавались </w:t>
            </w:r>
            <w:proofErr w:type="gramStart"/>
            <w:r w:rsidRPr="00050CEB">
              <w:rPr>
                <w:rFonts w:ascii="Times New Roman" w:eastAsia="Calibri" w:hAnsi="Times New Roman"/>
              </w:rPr>
              <w:t>органами  местного</w:t>
            </w:r>
            <w:proofErr w:type="gramEnd"/>
            <w:r w:rsidRPr="00050CEB">
              <w:rPr>
                <w:rFonts w:ascii="Times New Roman" w:eastAsia="Calibri" w:hAnsi="Times New Roman"/>
              </w:rPr>
              <w:t xml:space="preserve"> самоуправления (до 1993 года), и свидетельства, которые выдавались </w:t>
            </w:r>
            <w:proofErr w:type="spellStart"/>
            <w:r w:rsidRPr="00050CEB">
              <w:rPr>
                <w:rFonts w:ascii="Times New Roman" w:eastAsia="Calibri" w:hAnsi="Times New Roman"/>
              </w:rPr>
              <w:t>райкомземами</w:t>
            </w:r>
            <w:proofErr w:type="spellEnd"/>
            <w:r w:rsidRPr="00050CEB">
              <w:rPr>
                <w:rFonts w:ascii="Times New Roman" w:eastAsia="Calibri" w:hAnsi="Times New Roman"/>
              </w:rPr>
              <w:t xml:space="preserve"> (до 1998 года);</w:t>
            </w:r>
          </w:p>
          <w:p w:rsidR="00E90CBE" w:rsidRPr="00050CEB" w:rsidRDefault="00E90CBE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E90CBE" w:rsidRPr="00050CEB" w:rsidTr="00E90CBE">
        <w:trPr>
          <w:trHeight w:val="1667"/>
        </w:trPr>
        <w:tc>
          <w:tcPr>
            <w:tcW w:w="765" w:type="dxa"/>
            <w:vMerge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14" w:type="dxa"/>
          </w:tcPr>
          <w:p w:rsidR="00E90CBE" w:rsidRPr="00050CEB" w:rsidRDefault="00E90CBE" w:rsidP="00050CE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50C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план расположения </w:t>
            </w:r>
            <w:proofErr w:type="spellStart"/>
            <w:r w:rsidRPr="00050C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050C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устройств, которые необходимо присоединить к электрическим сетям сетевой организации;</w:t>
            </w:r>
          </w:p>
          <w:p w:rsidR="00E90CBE" w:rsidRPr="00050CEB" w:rsidRDefault="00E90CBE" w:rsidP="00050C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77" w:type="dxa"/>
          </w:tcPr>
          <w:p w:rsidR="00E90CBE" w:rsidRPr="00050CEB" w:rsidRDefault="00E90CBE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hAnsi="Times New Roman" w:cs="Times New Roman"/>
                <w:i/>
                <w:u w:val="single"/>
              </w:rPr>
              <w:t>ситуационный план</w:t>
            </w:r>
            <w:r w:rsidR="004A7A36" w:rsidRPr="00050CEB">
              <w:rPr>
                <w:rFonts w:ascii="Times New Roman" w:hAnsi="Times New Roman" w:cs="Times New Roman"/>
                <w:i/>
                <w:u w:val="single"/>
              </w:rPr>
              <w:t xml:space="preserve">: фрагмент карты, в том числе Яндекс карт, карты Гугл, на котором обозначены границы объекта присоединения в привязке к окружающим объектам </w:t>
            </w:r>
            <w:r w:rsidR="00466BD9" w:rsidRPr="00050CEB">
              <w:rPr>
                <w:rFonts w:ascii="Times New Roman" w:hAnsi="Times New Roman" w:cs="Times New Roman"/>
                <w:i/>
                <w:u w:val="single"/>
              </w:rPr>
              <w:t>инфраструктуры (дороги, улицы и т.д.)</w:t>
            </w:r>
            <w:r w:rsidR="004A7A36" w:rsidRPr="00050CEB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E90CBE" w:rsidRPr="00050CEB" w:rsidRDefault="00E90CBE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E90CBE" w:rsidRPr="00050CEB" w:rsidTr="00E90CBE">
        <w:trPr>
          <w:trHeight w:val="1667"/>
        </w:trPr>
        <w:tc>
          <w:tcPr>
            <w:tcW w:w="765" w:type="dxa"/>
            <w:vMerge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14" w:type="dxa"/>
          </w:tcPr>
          <w:p w:rsidR="00E90CBE" w:rsidRPr="00050CEB" w:rsidRDefault="00E90CBE" w:rsidP="00050CE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50C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доверенность или иные документы, подтверждающие полномочия представителя заявителя, подающего и получающего документы (в случае если заявка подается в сетевую организацию представителем заявителя</w:t>
            </w:r>
            <w:proofErr w:type="gramStart"/>
            <w:r w:rsidRPr="00050CE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);*</w:t>
            </w:r>
            <w:proofErr w:type="gramEnd"/>
          </w:p>
          <w:p w:rsidR="00E90CBE" w:rsidRPr="00050CEB" w:rsidRDefault="00E90CBE" w:rsidP="00050C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77" w:type="dxa"/>
          </w:tcPr>
          <w:p w:rsidR="00E90CBE" w:rsidRPr="00050CEB" w:rsidRDefault="00E90CBE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hAnsi="Times New Roman" w:cs="Times New Roman"/>
                <w:i/>
                <w:u w:val="single"/>
              </w:rPr>
              <w:t>доверенность</w:t>
            </w:r>
          </w:p>
          <w:p w:rsidR="00E90CBE" w:rsidRPr="00050CEB" w:rsidRDefault="00E90CBE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E90CBE" w:rsidRPr="00050CEB" w:rsidTr="00E90CBE">
        <w:trPr>
          <w:trHeight w:val="1667"/>
        </w:trPr>
        <w:tc>
          <w:tcPr>
            <w:tcW w:w="765" w:type="dxa"/>
            <w:vMerge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14" w:type="dxa"/>
          </w:tcPr>
          <w:p w:rsidR="00E90CBE" w:rsidRPr="00050CEB" w:rsidRDefault="00E90CBE" w:rsidP="00050C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</w:rPr>
              <w:t xml:space="preserve">копия договора об использовании объектов инфраструктуры и другого имущества общего пользования (при подаче заявки на технологическое присоединение </w:t>
            </w:r>
            <w:proofErr w:type="spellStart"/>
            <w:r w:rsidRPr="00050C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50CEB">
              <w:rPr>
                <w:rFonts w:ascii="Times New Roman" w:hAnsi="Times New Roman" w:cs="Times New Roman"/>
              </w:rPr>
              <w:t xml:space="preserve">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</w:t>
            </w:r>
            <w:proofErr w:type="gramStart"/>
            <w:r w:rsidRPr="00050CEB">
              <w:rPr>
                <w:rFonts w:ascii="Times New Roman" w:hAnsi="Times New Roman" w:cs="Times New Roman"/>
              </w:rPr>
              <w:t>);*</w:t>
            </w:r>
            <w:proofErr w:type="gramEnd"/>
          </w:p>
        </w:tc>
        <w:tc>
          <w:tcPr>
            <w:tcW w:w="4977" w:type="dxa"/>
          </w:tcPr>
          <w:p w:rsidR="00E90CBE" w:rsidRPr="00050CEB" w:rsidRDefault="00E90CBE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hAnsi="Times New Roman" w:cs="Times New Roman"/>
                <w:i/>
                <w:u w:val="single"/>
              </w:rPr>
              <w:t>договор об использовании объектов инфраструктуры и другого имущества общего пользования</w:t>
            </w:r>
          </w:p>
          <w:p w:rsidR="00E90CBE" w:rsidRPr="00050CEB" w:rsidRDefault="00E90CBE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E90CBE" w:rsidRPr="00050CEB" w:rsidTr="00E90CBE">
        <w:trPr>
          <w:trHeight w:val="1667"/>
        </w:trPr>
        <w:tc>
          <w:tcPr>
            <w:tcW w:w="765" w:type="dxa"/>
            <w:vMerge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14" w:type="dxa"/>
          </w:tcPr>
          <w:p w:rsidR="00E90CBE" w:rsidRPr="00050CEB" w:rsidRDefault="00A05EBF" w:rsidP="0005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</w:rPr>
              <w:t xml:space="preserve"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(в случае подачи заявки на технологическое присоединение </w:t>
            </w:r>
            <w:proofErr w:type="spellStart"/>
            <w:r w:rsidRPr="00050C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50CEB">
              <w:rPr>
                <w:rFonts w:ascii="Times New Roman" w:hAnsi="Times New Roman" w:cs="Times New Roman"/>
              </w:rPr>
              <w:t xml:space="preserve"> устройств, находящихся в нежилых помещениях, расположенных в многоквартирных домах и иных объектах капитального строительства, 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      </w:r>
          </w:p>
        </w:tc>
        <w:tc>
          <w:tcPr>
            <w:tcW w:w="4977" w:type="dxa"/>
          </w:tcPr>
          <w:p w:rsidR="004C35DA" w:rsidRPr="00050CEB" w:rsidRDefault="004C35DA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hAnsi="Times New Roman" w:cs="Times New Roman"/>
                <w:i/>
                <w:u w:val="single"/>
              </w:rPr>
              <w:t>согласие организации, осуществляющей управление многоквартирным домом;</w:t>
            </w:r>
          </w:p>
          <w:p w:rsidR="00E90CBE" w:rsidRPr="00050CEB" w:rsidRDefault="004C35DA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hAnsi="Times New Roman" w:cs="Times New Roman"/>
                <w:i/>
                <w:u w:val="single"/>
              </w:rPr>
              <w:t xml:space="preserve">согласие общего собрания владельцев жилых помещений многоквартирного дома </w:t>
            </w:r>
          </w:p>
        </w:tc>
      </w:tr>
      <w:tr w:rsidR="00E90CBE" w:rsidRPr="00050CEB" w:rsidTr="00E90CBE">
        <w:trPr>
          <w:trHeight w:val="1667"/>
        </w:trPr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14" w:type="dxa"/>
          </w:tcPr>
          <w:p w:rsidR="00E90CBE" w:rsidRPr="00050CEB" w:rsidRDefault="00A972AA" w:rsidP="00050CEB">
            <w:pPr>
              <w:pStyle w:val="ConsPlusNormal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972A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 предприниматель или гражданин;</w:t>
            </w:r>
          </w:p>
        </w:tc>
        <w:tc>
          <w:tcPr>
            <w:tcW w:w="4977" w:type="dxa"/>
          </w:tcPr>
          <w:p w:rsidR="00E90CBE" w:rsidRPr="00050CEB" w:rsidRDefault="00E90CBE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hAnsi="Times New Roman" w:cs="Times New Roman"/>
                <w:i/>
                <w:u w:val="single"/>
              </w:rPr>
              <w:t xml:space="preserve">копия </w:t>
            </w:r>
            <w:proofErr w:type="spellStart"/>
            <w:r w:rsidRPr="00050CEB">
              <w:rPr>
                <w:rFonts w:ascii="Times New Roman" w:hAnsi="Times New Roman" w:cs="Times New Roman"/>
                <w:i/>
                <w:u w:val="single"/>
              </w:rPr>
              <w:t>паспорта+копия</w:t>
            </w:r>
            <w:proofErr w:type="spellEnd"/>
            <w:r w:rsidRPr="00050CEB">
              <w:rPr>
                <w:rFonts w:ascii="Times New Roman" w:hAnsi="Times New Roman" w:cs="Times New Roman"/>
                <w:i/>
                <w:u w:val="single"/>
              </w:rPr>
              <w:t xml:space="preserve"> ИНН*\</w:t>
            </w:r>
          </w:p>
          <w:p w:rsidR="00E90CBE" w:rsidRPr="00050CEB" w:rsidRDefault="00E90CBE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E90CBE" w:rsidRPr="00050CEB" w:rsidTr="00E90CBE">
        <w:trPr>
          <w:trHeight w:val="550"/>
        </w:trPr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1.1.2</w:t>
            </w:r>
          </w:p>
        </w:tc>
        <w:tc>
          <w:tcPr>
            <w:tcW w:w="2911" w:type="dxa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Сроки предоставления услуги</w:t>
            </w:r>
          </w:p>
        </w:tc>
        <w:tc>
          <w:tcPr>
            <w:tcW w:w="11491" w:type="dxa"/>
            <w:gridSpan w:val="2"/>
          </w:tcPr>
          <w:p w:rsidR="00E90CBE" w:rsidRPr="00050CEB" w:rsidRDefault="00E90CBE" w:rsidP="00050CEB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</w:rPr>
              <w:t xml:space="preserve">15 календарных дней </w:t>
            </w:r>
          </w:p>
        </w:tc>
      </w:tr>
      <w:tr w:rsidR="00E90CBE" w:rsidRPr="00050CEB" w:rsidTr="00E90CBE"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1.1.3</w:t>
            </w:r>
          </w:p>
        </w:tc>
        <w:tc>
          <w:tcPr>
            <w:tcW w:w="2911" w:type="dxa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Результат предоставления услуги</w:t>
            </w:r>
          </w:p>
        </w:tc>
        <w:tc>
          <w:tcPr>
            <w:tcW w:w="11491" w:type="dxa"/>
            <w:gridSpan w:val="2"/>
          </w:tcPr>
          <w:p w:rsidR="00E90CBE" w:rsidRPr="00050CEB" w:rsidRDefault="00E90CBE" w:rsidP="00050CE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Выдача договора об осуществлении технологического присоединения и технических условий (а также, в случае наличия соответствующей отметки в бланке заявки – договора энергоснабжения)</w:t>
            </w:r>
          </w:p>
        </w:tc>
      </w:tr>
      <w:tr w:rsidR="00E90CBE" w:rsidRPr="00050CEB" w:rsidTr="00E90CBE"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14" w:type="dxa"/>
          </w:tcPr>
          <w:p w:rsidR="00E90CBE" w:rsidRPr="00050CEB" w:rsidRDefault="00E90CBE" w:rsidP="00050CEB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1.2</w:t>
            </w:r>
          </w:p>
        </w:tc>
        <w:tc>
          <w:tcPr>
            <w:tcW w:w="4977" w:type="dxa"/>
          </w:tcPr>
          <w:p w:rsidR="00E90CBE" w:rsidRPr="00050CEB" w:rsidRDefault="00E90CBE" w:rsidP="00050CEB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</w:tr>
      <w:tr w:rsidR="00E90CBE" w:rsidRPr="00050CEB" w:rsidTr="00E90CBE">
        <w:trPr>
          <w:trHeight w:val="841"/>
        </w:trPr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1.2</w:t>
            </w:r>
          </w:p>
        </w:tc>
        <w:tc>
          <w:tcPr>
            <w:tcW w:w="2911" w:type="dxa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  <w:b/>
              </w:rPr>
              <w:t xml:space="preserve">Наименование </w:t>
            </w:r>
            <w:proofErr w:type="spellStart"/>
            <w:r w:rsidRPr="00050CEB">
              <w:rPr>
                <w:rFonts w:ascii="Times New Roman" w:eastAsia="Calibri" w:hAnsi="Times New Roman"/>
                <w:b/>
              </w:rPr>
              <w:t>подуслуги</w:t>
            </w:r>
            <w:proofErr w:type="spellEnd"/>
          </w:p>
        </w:tc>
        <w:tc>
          <w:tcPr>
            <w:tcW w:w="11491" w:type="dxa"/>
            <w:gridSpan w:val="2"/>
          </w:tcPr>
          <w:p w:rsidR="00E90CBE" w:rsidRPr="00050CEB" w:rsidRDefault="00E90CBE" w:rsidP="00050CEB">
            <w:pPr>
              <w:widowControl w:val="0"/>
              <w:tabs>
                <w:tab w:val="left" w:pos="50"/>
                <w:tab w:val="left" w:pos="176"/>
              </w:tabs>
              <w:rPr>
                <w:rFonts w:ascii="Times New Roman" w:hAnsi="Times New Roman"/>
                <w:b/>
              </w:rPr>
            </w:pPr>
            <w:r w:rsidRPr="00050CEB">
              <w:rPr>
                <w:rFonts w:ascii="Times New Roman" w:hAnsi="Times New Roman"/>
                <w:b/>
              </w:rPr>
              <w:t xml:space="preserve">Подача заявки на технологическое присоединение </w:t>
            </w:r>
            <w:proofErr w:type="spellStart"/>
            <w:r w:rsidRPr="00050CEB">
              <w:rPr>
                <w:rFonts w:ascii="Times New Roman" w:hAnsi="Times New Roman"/>
                <w:b/>
              </w:rPr>
              <w:t>энергопринимающих</w:t>
            </w:r>
            <w:proofErr w:type="spellEnd"/>
            <w:r w:rsidRPr="00050CEB">
              <w:rPr>
                <w:rFonts w:ascii="Times New Roman" w:hAnsi="Times New Roman"/>
                <w:b/>
              </w:rPr>
              <w:t xml:space="preserve"> устройств юридическими лицами</w:t>
            </w:r>
            <w:r w:rsidR="00A51D19" w:rsidRPr="00050CEB">
              <w:rPr>
                <w:rFonts w:ascii="Times New Roman" w:hAnsi="Times New Roman"/>
                <w:b/>
              </w:rPr>
              <w:t xml:space="preserve"> (</w:t>
            </w:r>
            <w:r w:rsidRPr="00050CEB">
              <w:rPr>
                <w:rFonts w:ascii="Times New Roman" w:hAnsi="Times New Roman"/>
                <w:b/>
              </w:rPr>
              <w:t>индивидуальными предпринимателями</w:t>
            </w:r>
            <w:r w:rsidR="00A51D19" w:rsidRPr="00050CEB">
              <w:rPr>
                <w:rFonts w:ascii="Times New Roman" w:hAnsi="Times New Roman"/>
                <w:b/>
              </w:rPr>
              <w:t>), физическими лицами</w:t>
            </w:r>
            <w:r w:rsidRPr="00050CEB">
              <w:rPr>
                <w:rFonts w:ascii="Times New Roman" w:hAnsi="Times New Roman"/>
                <w:b/>
              </w:rPr>
              <w:t xml:space="preserve"> с максимальной мощностью до 150 кВт включительно </w:t>
            </w:r>
          </w:p>
        </w:tc>
      </w:tr>
      <w:tr w:rsidR="00A51D19" w:rsidRPr="00050CEB" w:rsidTr="00E90CBE">
        <w:trPr>
          <w:trHeight w:val="425"/>
        </w:trPr>
        <w:tc>
          <w:tcPr>
            <w:tcW w:w="765" w:type="dxa"/>
            <w:vMerge w:val="restart"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1.2.1</w:t>
            </w:r>
          </w:p>
        </w:tc>
        <w:tc>
          <w:tcPr>
            <w:tcW w:w="2911" w:type="dxa"/>
            <w:vMerge w:val="restart"/>
            <w:vAlign w:val="center"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Перечень представляемых заявителем документов</w:t>
            </w:r>
          </w:p>
        </w:tc>
        <w:tc>
          <w:tcPr>
            <w:tcW w:w="6514" w:type="dxa"/>
          </w:tcPr>
          <w:p w:rsidR="00A51D19" w:rsidRPr="00050CEB" w:rsidRDefault="00A51D19" w:rsidP="00050CEB">
            <w:pPr>
              <w:widowControl w:val="0"/>
              <w:tabs>
                <w:tab w:val="left" w:pos="50"/>
                <w:tab w:val="left" w:pos="176"/>
              </w:tabs>
              <w:rPr>
                <w:rFonts w:ascii="Times New Roman" w:hAnsi="Times New Roman"/>
                <w:b/>
              </w:rPr>
            </w:pPr>
            <w:r w:rsidRPr="00050CEB">
              <w:rPr>
                <w:rFonts w:ascii="Times New Roman" w:hAnsi="Times New Roman"/>
                <w:b/>
              </w:rPr>
              <w:t>Согласно Правилам технологического присоединения</w:t>
            </w:r>
          </w:p>
        </w:tc>
        <w:tc>
          <w:tcPr>
            <w:tcW w:w="4977" w:type="dxa"/>
          </w:tcPr>
          <w:p w:rsidR="00A51D19" w:rsidRPr="00050CEB" w:rsidRDefault="00A51D19" w:rsidP="00050CEB">
            <w:pPr>
              <w:widowControl w:val="0"/>
              <w:tabs>
                <w:tab w:val="left" w:pos="50"/>
                <w:tab w:val="left" w:pos="176"/>
              </w:tabs>
              <w:rPr>
                <w:rFonts w:ascii="Times New Roman" w:hAnsi="Times New Roman"/>
                <w:b/>
              </w:rPr>
            </w:pPr>
            <w:r w:rsidRPr="00050CEB">
              <w:rPr>
                <w:rFonts w:ascii="Times New Roman" w:hAnsi="Times New Roman"/>
                <w:b/>
              </w:rPr>
              <w:t>Для внесения в АИС МФЦ</w:t>
            </w:r>
          </w:p>
        </w:tc>
      </w:tr>
      <w:tr w:rsidR="00A51D19" w:rsidRPr="00050CEB" w:rsidTr="00A51D19">
        <w:trPr>
          <w:trHeight w:val="1458"/>
        </w:trPr>
        <w:tc>
          <w:tcPr>
            <w:tcW w:w="765" w:type="dxa"/>
            <w:vMerge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14" w:type="dxa"/>
          </w:tcPr>
          <w:p w:rsidR="00A51D19" w:rsidRPr="00050CEB" w:rsidRDefault="00A51D1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/>
              </w:rPr>
              <w:t xml:space="preserve">заявка на технологическое присоединение </w:t>
            </w:r>
            <w:proofErr w:type="spellStart"/>
            <w:r w:rsidRPr="00050C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050CEB">
              <w:rPr>
                <w:rFonts w:ascii="Times New Roman" w:hAnsi="Times New Roman"/>
              </w:rPr>
              <w:t xml:space="preserve"> устройств юридическими лицами с максимальной мощностью до 150 кВт включительно по форме 2б</w:t>
            </w:r>
          </w:p>
        </w:tc>
        <w:tc>
          <w:tcPr>
            <w:tcW w:w="4977" w:type="dxa"/>
          </w:tcPr>
          <w:p w:rsidR="00A51D19" w:rsidRPr="00050CEB" w:rsidRDefault="00A51D1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  <w:i/>
                <w:u w:val="single"/>
              </w:rPr>
              <w:t>заявка для юридических лиц по форме 2б</w:t>
            </w:r>
          </w:p>
        </w:tc>
      </w:tr>
      <w:tr w:rsidR="00A51D19" w:rsidRPr="00050CEB" w:rsidTr="00E90CBE">
        <w:trPr>
          <w:trHeight w:val="1454"/>
        </w:trPr>
        <w:tc>
          <w:tcPr>
            <w:tcW w:w="765" w:type="dxa"/>
            <w:vMerge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14" w:type="dxa"/>
          </w:tcPr>
          <w:p w:rsidR="00A51D19" w:rsidRPr="00050CEB" w:rsidRDefault="00A51D1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50CEB">
              <w:rPr>
                <w:rFonts w:ascii="Times New Roman" w:eastAsiaTheme="minorHAnsi" w:hAnsi="Times New Roman" w:cs="Times New Roman"/>
                <w:lang w:eastAsia="en-US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050CEB">
              <w:rPr>
                <w:rFonts w:ascii="Times New Roman" w:eastAsiaTheme="minorHAnsi" w:hAnsi="Times New Roman" w:cs="Times New Roman"/>
                <w:lang w:eastAsia="en-US"/>
              </w:rPr>
              <w:t>энергопринимающие</w:t>
            </w:r>
            <w:proofErr w:type="spellEnd"/>
            <w:r w:rsidRPr="00050CEB">
              <w:rPr>
                <w:rFonts w:ascii="Times New Roman" w:eastAsiaTheme="minorHAnsi" w:hAnsi="Times New Roman" w:cs="Times New Roman"/>
                <w:lang w:eastAsia="en-US"/>
              </w:rPr>
              <w:t xml:space="preserve"> устройства (для заявителей, планирующих осуществить технологическое присоединение </w:t>
            </w:r>
            <w:proofErr w:type="spellStart"/>
            <w:r w:rsidRPr="00050CEB">
              <w:rPr>
                <w:rFonts w:ascii="Times New Roman" w:eastAsiaTheme="minorHAnsi" w:hAnsi="Times New Roman" w:cs="Times New Roman"/>
                <w:lang w:eastAsia="en-US"/>
              </w:rPr>
              <w:t>энергопринимающих</w:t>
            </w:r>
            <w:proofErr w:type="spellEnd"/>
            <w:r w:rsidRPr="00050CEB">
              <w:rPr>
                <w:rFonts w:ascii="Times New Roman" w:eastAsiaTheme="minorHAnsi" w:hAnsi="Times New Roman" w:cs="Times New Roman"/>
                <w:lang w:eastAsia="en-US"/>
              </w:rPr>
              <w:t xml:space="preserve"> устройств потребителей, расположенных в нежилых помещениях многоквартирных домов или иных объектах капитального строительства, - копия документа, </w:t>
            </w:r>
            <w:r w:rsidRPr="00050CE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</w:p>
        </w:tc>
        <w:tc>
          <w:tcPr>
            <w:tcW w:w="4977" w:type="dxa"/>
          </w:tcPr>
          <w:p w:rsidR="00A51D19" w:rsidRPr="00050CEB" w:rsidRDefault="00A51D1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hAnsi="Times New Roman" w:cs="Times New Roman"/>
                <w:i/>
                <w:u w:val="single"/>
              </w:rPr>
              <w:lastRenderedPageBreak/>
              <w:t>правоустанавливающий документ: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 xml:space="preserve">выписка из Единого государственного реестра прав на недвижимое имущество и сделок с ним; 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свидетельство на право собственности;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свидетельство/контракт на право оперативного управления;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свидетельство/контракт на право хозяйственного ведения;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lastRenderedPageBreak/>
              <w:t>договор аренды, с отметкой о государственной регистрации в случае срока действия более года;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договор безвозмездного пользования;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договор доверительного управления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правила доверительного управления паевым инвестиционным фондом управляющей компании с отметкой о регистрации в Банке России;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 xml:space="preserve">протокол собрания + договор управления многоквартирным жилым </w:t>
            </w:r>
            <w:proofErr w:type="gramStart"/>
            <w:r w:rsidRPr="00050CEB">
              <w:rPr>
                <w:rFonts w:ascii="Times New Roman" w:eastAsia="Calibri" w:hAnsi="Times New Roman"/>
              </w:rPr>
              <w:t>домом  (</w:t>
            </w:r>
            <w:proofErr w:type="gramEnd"/>
            <w:r w:rsidRPr="00050CEB">
              <w:rPr>
                <w:rFonts w:ascii="Times New Roman" w:eastAsia="Calibri" w:hAnsi="Times New Roman"/>
              </w:rPr>
              <w:t>для управляющих компаний);</w:t>
            </w:r>
          </w:p>
          <w:p w:rsidR="00A51D19" w:rsidRPr="00050CEB" w:rsidRDefault="00A51D19" w:rsidP="00050CEB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 xml:space="preserve">свидетельства, которые выдавались органами местного самоуправления (до 1993 года), и свидетельства, которые выдавались </w:t>
            </w:r>
            <w:proofErr w:type="spellStart"/>
            <w:r w:rsidRPr="00050CEB">
              <w:rPr>
                <w:rFonts w:ascii="Times New Roman" w:eastAsia="Calibri" w:hAnsi="Times New Roman"/>
              </w:rPr>
              <w:t>райкомземами</w:t>
            </w:r>
            <w:proofErr w:type="spellEnd"/>
            <w:r w:rsidRPr="00050CEB">
              <w:rPr>
                <w:rFonts w:ascii="Times New Roman" w:eastAsia="Calibri" w:hAnsi="Times New Roman"/>
              </w:rPr>
              <w:t xml:space="preserve"> (до 1998 года);</w:t>
            </w:r>
          </w:p>
          <w:p w:rsidR="00A51D19" w:rsidRPr="00050CEB" w:rsidRDefault="00A51D1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A51D19" w:rsidRPr="00050CEB" w:rsidTr="00E90CBE">
        <w:trPr>
          <w:trHeight w:val="1454"/>
        </w:trPr>
        <w:tc>
          <w:tcPr>
            <w:tcW w:w="765" w:type="dxa"/>
            <w:vMerge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14" w:type="dxa"/>
          </w:tcPr>
          <w:p w:rsidR="00A51D19" w:rsidRPr="00050CEB" w:rsidRDefault="00A51D1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50CEB">
              <w:rPr>
                <w:rFonts w:ascii="Times New Roman" w:eastAsiaTheme="minorHAnsi" w:hAnsi="Times New Roman" w:cs="Times New Roman"/>
                <w:lang w:eastAsia="en-US"/>
              </w:rPr>
              <w:t xml:space="preserve">план расположения </w:t>
            </w:r>
            <w:proofErr w:type="spellStart"/>
            <w:r w:rsidRPr="00050CEB">
              <w:rPr>
                <w:rFonts w:ascii="Times New Roman" w:eastAsiaTheme="minorHAnsi" w:hAnsi="Times New Roman" w:cs="Times New Roman"/>
                <w:lang w:eastAsia="en-US"/>
              </w:rPr>
              <w:t>энергопринимающих</w:t>
            </w:r>
            <w:proofErr w:type="spellEnd"/>
            <w:r w:rsidRPr="00050CEB">
              <w:rPr>
                <w:rFonts w:ascii="Times New Roman" w:eastAsiaTheme="minorHAnsi" w:hAnsi="Times New Roman" w:cs="Times New Roman"/>
                <w:lang w:eastAsia="en-US"/>
              </w:rPr>
              <w:t xml:space="preserve"> устройств, которые необходимо присоединить к электрическим сетям сетевой организации с указанием места расположения вводного распределительного устройства или трансформаторной подстанции</w:t>
            </w:r>
          </w:p>
        </w:tc>
        <w:tc>
          <w:tcPr>
            <w:tcW w:w="4977" w:type="dxa"/>
          </w:tcPr>
          <w:p w:rsidR="00466BD9" w:rsidRPr="00050CEB" w:rsidRDefault="00466BD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hAnsi="Times New Roman" w:cs="Times New Roman"/>
                <w:i/>
                <w:u w:val="single"/>
              </w:rPr>
              <w:t xml:space="preserve">ситуационный план: фрагмент карты, в том числе Яндекс карт, карты Гугл, на котором обозначены границы объекта присоединения в привязке к окружающим объектам инфраструктуры (дороги, улицы и т.д.) </w:t>
            </w:r>
          </w:p>
          <w:p w:rsidR="00A51D19" w:rsidRPr="00050CEB" w:rsidRDefault="00A51D1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A51D19" w:rsidRPr="00050CEB" w:rsidTr="00E90CBE">
        <w:trPr>
          <w:trHeight w:val="1454"/>
        </w:trPr>
        <w:tc>
          <w:tcPr>
            <w:tcW w:w="765" w:type="dxa"/>
            <w:vMerge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14" w:type="dxa"/>
          </w:tcPr>
          <w:p w:rsidR="00A51D19" w:rsidRPr="00807AA9" w:rsidRDefault="00A972AA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07AA9">
              <w:rPr>
                <w:rFonts w:ascii="Times New Roman" w:eastAsiaTheme="minorHAnsi" w:hAnsi="Times New Roman" w:cs="Times New Roman"/>
                <w:lang w:eastAsia="en-US"/>
              </w:rPr>
              <w:t>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      </w:r>
          </w:p>
        </w:tc>
        <w:tc>
          <w:tcPr>
            <w:tcW w:w="4977" w:type="dxa"/>
          </w:tcPr>
          <w:p w:rsidR="00A51D19" w:rsidRPr="00807AA9" w:rsidRDefault="00A972AA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807AA9">
              <w:rPr>
                <w:rFonts w:ascii="Times New Roman" w:eastAsia="Calibri" w:hAnsi="Times New Roman"/>
                <w:i/>
                <w:u w:val="single"/>
              </w:rPr>
              <w:t>Д</w:t>
            </w:r>
            <w:r w:rsidR="00A51D19" w:rsidRPr="00807AA9">
              <w:rPr>
                <w:rFonts w:ascii="Times New Roman" w:eastAsia="Calibri" w:hAnsi="Times New Roman"/>
                <w:i/>
                <w:u w:val="single"/>
              </w:rPr>
              <w:t>оверенность</w:t>
            </w:r>
            <w:r w:rsidRPr="00807AA9">
              <w:rPr>
                <w:rFonts w:ascii="Times New Roman" w:eastAsia="Calibri" w:hAnsi="Times New Roman"/>
                <w:i/>
                <w:u w:val="single"/>
              </w:rPr>
              <w:t>,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копия документа, удостоверяющего личность.</w:t>
            </w:r>
          </w:p>
        </w:tc>
      </w:tr>
      <w:tr w:rsidR="00A51D19" w:rsidRPr="00050CEB" w:rsidTr="00E90CBE">
        <w:trPr>
          <w:trHeight w:val="1454"/>
        </w:trPr>
        <w:tc>
          <w:tcPr>
            <w:tcW w:w="765" w:type="dxa"/>
            <w:vMerge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14" w:type="dxa"/>
          </w:tcPr>
          <w:p w:rsidR="00A51D19" w:rsidRPr="00807AA9" w:rsidRDefault="004C35DA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07AA9">
              <w:rPr>
                <w:rFonts w:ascii="Times New Roman" w:hAnsi="Times New Roman" w:cs="Times New Roman"/>
              </w:rPr>
              <w:t xml:space="preserve"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</w:t>
            </w:r>
            <w:r w:rsidRPr="00807AA9">
              <w:rPr>
                <w:rFonts w:ascii="Times New Roman" w:eastAsiaTheme="minorHAnsi" w:hAnsi="Times New Roman" w:cs="Times New Roman"/>
                <w:lang w:eastAsia="en-US"/>
              </w:rPr>
              <w:t xml:space="preserve">(в случае подачи заявки на технологическое присоединение </w:t>
            </w:r>
            <w:proofErr w:type="spellStart"/>
            <w:r w:rsidRPr="00807AA9">
              <w:rPr>
                <w:rFonts w:ascii="Times New Roman" w:eastAsiaTheme="minorHAnsi" w:hAnsi="Times New Roman" w:cs="Times New Roman"/>
                <w:lang w:eastAsia="en-US"/>
              </w:rPr>
              <w:t>энергопринимающих</w:t>
            </w:r>
            <w:proofErr w:type="spellEnd"/>
            <w:r w:rsidRPr="00807AA9">
              <w:rPr>
                <w:rFonts w:ascii="Times New Roman" w:eastAsiaTheme="minorHAnsi" w:hAnsi="Times New Roman" w:cs="Times New Roman"/>
                <w:lang w:eastAsia="en-US"/>
              </w:rPr>
              <w:t xml:space="preserve"> устройств, находящихся в нежилых помещениях, расположенных в многоквартирных домах и иных объектах капитального строительства</w:t>
            </w:r>
            <w:r w:rsidRPr="00807AA9">
              <w:rPr>
                <w:rFonts w:ascii="Times New Roman" w:hAnsi="Times New Roman" w:cs="Times New Roman"/>
              </w:rPr>
              <w:t>, 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      </w:r>
            <w:r w:rsidRPr="00807AA9"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</w:p>
        </w:tc>
        <w:tc>
          <w:tcPr>
            <w:tcW w:w="4977" w:type="dxa"/>
          </w:tcPr>
          <w:p w:rsidR="004C35DA" w:rsidRPr="00807AA9" w:rsidRDefault="004C35DA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807AA9">
              <w:rPr>
                <w:rFonts w:ascii="Times New Roman" w:hAnsi="Times New Roman" w:cs="Times New Roman"/>
                <w:i/>
                <w:u w:val="single"/>
              </w:rPr>
              <w:t>согласие организации, осуществляющей управление многоквартирным домом;</w:t>
            </w:r>
          </w:p>
          <w:p w:rsidR="00A51D19" w:rsidRPr="00807AA9" w:rsidRDefault="004C35DA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/>
                <w:i/>
                <w:u w:val="single"/>
              </w:rPr>
            </w:pPr>
            <w:r w:rsidRPr="00807AA9">
              <w:rPr>
                <w:rFonts w:ascii="Times New Roman" w:hAnsi="Times New Roman" w:cs="Times New Roman"/>
                <w:i/>
                <w:u w:val="single"/>
              </w:rPr>
              <w:t xml:space="preserve">согласие общего собрания владельцев жилых помещений многоквартирного дома </w:t>
            </w:r>
          </w:p>
        </w:tc>
      </w:tr>
      <w:tr w:rsidR="00A51D19" w:rsidRPr="00050CEB" w:rsidTr="00E90CBE">
        <w:trPr>
          <w:trHeight w:val="1454"/>
        </w:trPr>
        <w:tc>
          <w:tcPr>
            <w:tcW w:w="765" w:type="dxa"/>
            <w:vMerge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vAlign w:val="center"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514" w:type="dxa"/>
          </w:tcPr>
          <w:p w:rsidR="00F8315E" w:rsidRPr="00050CEB" w:rsidRDefault="00F8315E" w:rsidP="0005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</w:rPr>
              <w:t xml:space="preserve">правоустанавливающие и иные документы заявителя (свидетельство о государственной регистрации заявителя в качестве юридического лица или в качестве индивидуального предпринимателя, свидетельство о постановке заявителя на учет в налоговом органе, документы, подтверждающие полномочия лица, подписавшего заявление от имени заявителя, - 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руководитель, копия паспорта гражданина Российской Федерации или иного </w:t>
            </w:r>
            <w:hyperlink r:id="rId10" w:history="1">
              <w:r w:rsidRPr="00050CEB">
                <w:rPr>
                  <w:rFonts w:ascii="Times New Roman" w:hAnsi="Times New Roman" w:cs="Times New Roman"/>
                  <w:color w:val="0000FF"/>
                </w:rPr>
                <w:t>документа</w:t>
              </w:r>
            </w:hyperlink>
            <w:r w:rsidRPr="00050CEB">
              <w:rPr>
                <w:rFonts w:ascii="Times New Roman" w:hAnsi="Times New Roman" w:cs="Times New Roman"/>
              </w:rPr>
              <w:t>, удостоверяющего личность, если заявителем выступает индивидуальный предприниматель или гражданин)</w:t>
            </w:r>
          </w:p>
          <w:p w:rsidR="00A51D19" w:rsidRPr="00050CEB" w:rsidRDefault="00507936" w:rsidP="00507936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(для оформления договора с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энергосбытовой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организацией-гарантирующим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поставщиком</w:t>
            </w:r>
            <w:r w:rsidR="00A51D19" w:rsidRPr="00050CEB">
              <w:rPr>
                <w:rFonts w:ascii="Times New Roman" w:eastAsiaTheme="minorHAnsi" w:hAnsi="Times New Roman" w:cs="Times New Roman"/>
                <w:lang w:eastAsia="en-US"/>
              </w:rPr>
              <w:t>)*</w:t>
            </w:r>
            <w:proofErr w:type="gramEnd"/>
            <w:r w:rsidR="00A51D19" w:rsidRPr="00050CE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4977" w:type="dxa"/>
          </w:tcPr>
          <w:p w:rsidR="00A51D19" w:rsidRPr="00050CEB" w:rsidRDefault="00A51D1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/>
                <w:i/>
                <w:u w:val="single"/>
              </w:rPr>
            </w:pPr>
            <w:proofErr w:type="spellStart"/>
            <w:r w:rsidRPr="00050CEB">
              <w:rPr>
                <w:rFonts w:ascii="Times New Roman" w:eastAsia="Calibri" w:hAnsi="Times New Roman"/>
                <w:i/>
                <w:u w:val="single"/>
              </w:rPr>
              <w:t>устав+ИНН</w:t>
            </w:r>
            <w:proofErr w:type="spellEnd"/>
          </w:p>
          <w:p w:rsidR="00E64627" w:rsidRPr="00050CEB" w:rsidRDefault="00E64627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</w:rPr>
              <w:t>устав юридического лица, положение организации;</w:t>
            </w:r>
          </w:p>
          <w:p w:rsidR="00E64627" w:rsidRPr="00050CEB" w:rsidRDefault="00E64627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</w:rPr>
              <w:t>выписка из протокола</w:t>
            </w:r>
            <w:r w:rsidR="00AA2789">
              <w:rPr>
                <w:rFonts w:ascii="Times New Roman" w:eastAsia="Calibri" w:hAnsi="Times New Roman"/>
              </w:rPr>
              <w:t xml:space="preserve"> </w:t>
            </w:r>
            <w:r w:rsidRPr="00050CEB">
              <w:rPr>
                <w:rFonts w:ascii="Times New Roman" w:eastAsia="Calibri" w:hAnsi="Times New Roman"/>
              </w:rPr>
              <w:t>(решения) общего собрания участников (учредителей, акционеров) об избрании руководителя организации (протокол общего собрания участников (учредителей, акционеров))</w:t>
            </w:r>
          </w:p>
          <w:p w:rsidR="00E64627" w:rsidRPr="00050CEB" w:rsidRDefault="00E64627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</w:rPr>
              <w:t xml:space="preserve">доверенность на подписание </w:t>
            </w:r>
            <w:proofErr w:type="gramStart"/>
            <w:r w:rsidRPr="00050CEB">
              <w:rPr>
                <w:rFonts w:ascii="Times New Roman" w:eastAsia="Calibri" w:hAnsi="Times New Roman"/>
              </w:rPr>
              <w:t>договора ,</w:t>
            </w:r>
            <w:proofErr w:type="gramEnd"/>
            <w:r w:rsidRPr="00050CEB">
              <w:rPr>
                <w:rFonts w:ascii="Times New Roman" w:eastAsia="Calibri" w:hAnsi="Times New Roman"/>
              </w:rPr>
              <w:t xml:space="preserve"> если договор подписывает не руководитель </w:t>
            </w:r>
          </w:p>
          <w:p w:rsidR="00E64627" w:rsidRPr="00050CEB" w:rsidRDefault="00E64627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</w:rPr>
              <w:t>приказ о назначении на должность руководителя организации</w:t>
            </w:r>
            <w:r w:rsidR="004A7A36" w:rsidRPr="00050CEB">
              <w:rPr>
                <w:rFonts w:ascii="Times New Roman" w:eastAsia="Calibri" w:hAnsi="Times New Roman"/>
              </w:rPr>
              <w:t xml:space="preserve"> (подтверждение полномочий абонента на заключение договора энергоснабжения)</w:t>
            </w:r>
          </w:p>
          <w:p w:rsidR="004A7A36" w:rsidRPr="00050CEB" w:rsidRDefault="004A7A36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</w:rPr>
              <w:t>свидетельство о государственной регистрации юридического лица</w:t>
            </w:r>
          </w:p>
          <w:p w:rsidR="004A7A36" w:rsidRPr="00050CEB" w:rsidRDefault="004A7A36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</w:rPr>
              <w:lastRenderedPageBreak/>
              <w:t>свидетельство о постановке заявителя на учет в налоговом органе</w:t>
            </w:r>
          </w:p>
        </w:tc>
      </w:tr>
      <w:tr w:rsidR="00E90CBE" w:rsidRPr="00050CEB" w:rsidTr="00E90CBE"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lastRenderedPageBreak/>
              <w:t>1.2.2</w:t>
            </w:r>
          </w:p>
        </w:tc>
        <w:tc>
          <w:tcPr>
            <w:tcW w:w="2911" w:type="dxa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Сроки предоставления услуги</w:t>
            </w:r>
          </w:p>
        </w:tc>
        <w:tc>
          <w:tcPr>
            <w:tcW w:w="11491" w:type="dxa"/>
            <w:gridSpan w:val="2"/>
          </w:tcPr>
          <w:p w:rsidR="00E90CBE" w:rsidRPr="00050CEB" w:rsidRDefault="00E90CBE" w:rsidP="00050CE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 xml:space="preserve">15 календарных дней </w:t>
            </w:r>
          </w:p>
        </w:tc>
      </w:tr>
      <w:tr w:rsidR="00E90CBE" w:rsidRPr="00050CEB" w:rsidTr="00E90CBE">
        <w:tc>
          <w:tcPr>
            <w:tcW w:w="765" w:type="dxa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1.2.3</w:t>
            </w:r>
          </w:p>
        </w:tc>
        <w:tc>
          <w:tcPr>
            <w:tcW w:w="2911" w:type="dxa"/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Результат предоставления услуги</w:t>
            </w:r>
          </w:p>
        </w:tc>
        <w:tc>
          <w:tcPr>
            <w:tcW w:w="11491" w:type="dxa"/>
            <w:gridSpan w:val="2"/>
          </w:tcPr>
          <w:p w:rsidR="00E90CBE" w:rsidRPr="00050CEB" w:rsidRDefault="00E90CBE" w:rsidP="00050CE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Выдача договора об осуществлении технологического присоединения и технических условий (а также, в случае наличия соответствующей отметки в бланке заявки – договора энергоснабжения)</w:t>
            </w:r>
          </w:p>
        </w:tc>
      </w:tr>
      <w:tr w:rsidR="00E90CBE" w:rsidRPr="00050CEB" w:rsidTr="00E90CBE">
        <w:trPr>
          <w:trHeight w:val="3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050CEB" w:rsidRDefault="00E90CBE" w:rsidP="00050CEB">
            <w:pPr>
              <w:pStyle w:val="a7"/>
              <w:widowControl w:val="0"/>
              <w:tabs>
                <w:tab w:val="left" w:pos="176"/>
                <w:tab w:val="left" w:pos="317"/>
              </w:tabs>
              <w:ind w:left="0"/>
              <w:rPr>
                <w:rFonts w:ascii="Times New Roman" w:hAnsi="Times New Roman"/>
                <w:b/>
              </w:rPr>
            </w:pPr>
            <w:r w:rsidRPr="00050CEB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050CEB" w:rsidRDefault="00E90CBE" w:rsidP="00050CEB">
            <w:pPr>
              <w:pStyle w:val="a7"/>
              <w:widowControl w:val="0"/>
              <w:tabs>
                <w:tab w:val="left" w:pos="176"/>
                <w:tab w:val="left" w:pos="317"/>
              </w:tabs>
              <w:ind w:left="0"/>
              <w:rPr>
                <w:rFonts w:ascii="Times New Roman" w:hAnsi="Times New Roman"/>
                <w:b/>
              </w:rPr>
            </w:pPr>
          </w:p>
        </w:tc>
      </w:tr>
      <w:tr w:rsidR="00E90CBE" w:rsidRPr="00050CEB" w:rsidTr="00E90CBE">
        <w:trPr>
          <w:trHeight w:val="101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1.3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 xml:space="preserve">Наименование </w:t>
            </w:r>
            <w:proofErr w:type="spellStart"/>
            <w:r w:rsidRPr="00050CEB">
              <w:rPr>
                <w:rFonts w:ascii="Times New Roman" w:eastAsia="Calibri" w:hAnsi="Times New Roman"/>
                <w:b/>
              </w:rPr>
              <w:t>подуслуги</w:t>
            </w:r>
            <w:proofErr w:type="spellEnd"/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050CEB" w:rsidRDefault="00E90CBE" w:rsidP="00050CEB">
            <w:pPr>
              <w:widowControl w:val="0"/>
              <w:tabs>
                <w:tab w:val="left" w:pos="50"/>
                <w:tab w:val="left" w:pos="176"/>
              </w:tabs>
              <w:rPr>
                <w:rFonts w:ascii="Times New Roman" w:hAnsi="Times New Roman"/>
                <w:b/>
              </w:rPr>
            </w:pPr>
            <w:r w:rsidRPr="00050CEB">
              <w:rPr>
                <w:rFonts w:ascii="Times New Roman" w:hAnsi="Times New Roman"/>
                <w:b/>
              </w:rPr>
              <w:t xml:space="preserve">Подача заявки на технологическое присоединение </w:t>
            </w:r>
            <w:proofErr w:type="spellStart"/>
            <w:r w:rsidRPr="00050CEB">
              <w:rPr>
                <w:rFonts w:ascii="Times New Roman" w:hAnsi="Times New Roman"/>
                <w:b/>
              </w:rPr>
              <w:t>энергопринимающих</w:t>
            </w:r>
            <w:proofErr w:type="spellEnd"/>
            <w:r w:rsidRPr="00050CEB">
              <w:rPr>
                <w:rFonts w:ascii="Times New Roman" w:hAnsi="Times New Roman"/>
                <w:b/>
              </w:rPr>
              <w:t xml:space="preserve"> устройств садоводческими, огородническими или дачными некоммерческими объединениями с максимальной мощностью до 150 кВт</w:t>
            </w:r>
          </w:p>
        </w:tc>
      </w:tr>
      <w:tr w:rsidR="00A51D19" w:rsidRPr="00050CEB" w:rsidTr="00E90CBE">
        <w:trPr>
          <w:trHeight w:val="49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1.3.1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Перечень представляемых заявителем документов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19" w:rsidRPr="00050CEB" w:rsidRDefault="00A51D19" w:rsidP="00050CEB">
            <w:pPr>
              <w:rPr>
                <w:rFonts w:ascii="Times New Roman" w:hAnsi="Times New Roman" w:cs="Times New Roman"/>
                <w:b/>
              </w:rPr>
            </w:pPr>
            <w:r w:rsidRPr="00050CEB">
              <w:rPr>
                <w:rFonts w:ascii="Times New Roman" w:hAnsi="Times New Roman" w:cs="Times New Roman"/>
                <w:b/>
              </w:rPr>
              <w:t>Согласно Правилам технологического присоединения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19" w:rsidRPr="00050CEB" w:rsidRDefault="00A51D19" w:rsidP="00050CEB">
            <w:pPr>
              <w:rPr>
                <w:rFonts w:ascii="Times New Roman" w:hAnsi="Times New Roman" w:cs="Times New Roman"/>
                <w:b/>
              </w:rPr>
            </w:pPr>
            <w:r w:rsidRPr="00050CEB">
              <w:rPr>
                <w:rFonts w:ascii="Times New Roman" w:hAnsi="Times New Roman" w:cs="Times New Roman"/>
                <w:b/>
              </w:rPr>
              <w:t>Для внесения в АИС МФЦ</w:t>
            </w:r>
          </w:p>
        </w:tc>
      </w:tr>
      <w:tr w:rsidR="00A51D19" w:rsidRPr="00050CEB" w:rsidTr="00293016">
        <w:trPr>
          <w:trHeight w:val="932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19" w:rsidRPr="00050CEB" w:rsidRDefault="00A51D19" w:rsidP="00050C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50CEB">
              <w:rPr>
                <w:rFonts w:ascii="Times New Roman" w:hAnsi="Times New Roman"/>
              </w:rPr>
              <w:t xml:space="preserve">заявка на технологическое присоединение </w:t>
            </w:r>
            <w:proofErr w:type="spellStart"/>
            <w:r w:rsidRPr="00050CEB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050CEB">
              <w:rPr>
                <w:rFonts w:ascii="Times New Roman" w:hAnsi="Times New Roman"/>
              </w:rPr>
              <w:t xml:space="preserve"> устройств юридическими лицами с максимальной мощностью до 150 кВт включительно по форме 2б;</w:t>
            </w:r>
            <w:r w:rsidRPr="00050CE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D19" w:rsidRPr="00050CEB" w:rsidRDefault="00A51D1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hAnsi="Times New Roman" w:cs="Times New Roman"/>
                <w:i/>
                <w:u w:val="single"/>
              </w:rPr>
              <w:t>заявка для юридических лиц по форме 2б</w:t>
            </w:r>
          </w:p>
          <w:p w:rsidR="00A51D19" w:rsidRPr="00050CEB" w:rsidRDefault="00A51D19" w:rsidP="00050CEB">
            <w:pPr>
              <w:pStyle w:val="a7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64627" w:rsidRPr="00050CEB" w:rsidTr="00293016">
        <w:trPr>
          <w:trHeight w:val="929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27" w:rsidRPr="00050CEB" w:rsidRDefault="00E64627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27" w:rsidRPr="00050CEB" w:rsidRDefault="00E64627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7" w:rsidRPr="00050CEB" w:rsidRDefault="00E64627" w:rsidP="00050C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</w:rPr>
              <w:t>копия документа, подтверждающего право собственности или иное предусмотренное законом основание на земельный участок общего пользования</w:t>
            </w:r>
          </w:p>
        </w:tc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</w:tcPr>
          <w:p w:rsidR="00E64627" w:rsidRPr="00050CEB" w:rsidRDefault="00E64627" w:rsidP="00050CEB">
            <w:pPr>
              <w:pStyle w:val="a7"/>
              <w:spacing w:after="0"/>
              <w:ind w:left="0"/>
              <w:rPr>
                <w:rFonts w:ascii="Times New Roman" w:eastAsia="Calibri" w:hAnsi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  <w:i/>
                <w:u w:val="single"/>
              </w:rPr>
              <w:t>правоустанавливающий документ:</w:t>
            </w:r>
          </w:p>
          <w:p w:rsidR="00E64627" w:rsidRPr="00050CEB" w:rsidRDefault="00E64627" w:rsidP="00050CEB">
            <w:pPr>
              <w:pStyle w:val="a7"/>
              <w:numPr>
                <w:ilvl w:val="0"/>
                <w:numId w:val="36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выписка из Единого государственного реестра прав на недвижимое имущество и сделок с ним;</w:t>
            </w:r>
          </w:p>
          <w:p w:rsidR="00E64627" w:rsidRPr="00050CEB" w:rsidRDefault="00E64627" w:rsidP="00050CEB">
            <w:pPr>
              <w:pStyle w:val="a7"/>
              <w:numPr>
                <w:ilvl w:val="0"/>
                <w:numId w:val="36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свидетельство на право собственности на земли общего пользования;</w:t>
            </w:r>
          </w:p>
          <w:p w:rsidR="00E64627" w:rsidRPr="00050CEB" w:rsidRDefault="00E64627" w:rsidP="00050CEB">
            <w:pPr>
              <w:pStyle w:val="a7"/>
              <w:numPr>
                <w:ilvl w:val="0"/>
                <w:numId w:val="36"/>
              </w:numPr>
              <w:spacing w:after="0"/>
              <w:ind w:left="0" w:firstLine="0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договор аренды на земли общего пользования;</w:t>
            </w:r>
          </w:p>
          <w:p w:rsidR="00E64627" w:rsidRPr="00050CEB" w:rsidRDefault="00E64627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A51D19" w:rsidRPr="00050CEB" w:rsidTr="00293016">
        <w:trPr>
          <w:trHeight w:val="929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19" w:rsidRPr="00050CEB" w:rsidRDefault="00A51D19" w:rsidP="00050C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</w:rPr>
              <w:t xml:space="preserve">план расположения </w:t>
            </w:r>
            <w:proofErr w:type="spellStart"/>
            <w:r w:rsidRPr="00050CE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050CEB">
              <w:rPr>
                <w:rFonts w:ascii="Times New Roman" w:hAnsi="Times New Roman" w:cs="Times New Roman"/>
              </w:rPr>
              <w:t xml:space="preserve"> устройств, которые необходимо присоединить к электрическим сетям сетевой организации;</w:t>
            </w:r>
          </w:p>
        </w:tc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</w:tcPr>
          <w:p w:rsidR="00466BD9" w:rsidRPr="00050CEB" w:rsidRDefault="00466BD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hAnsi="Times New Roman" w:cs="Times New Roman"/>
                <w:i/>
                <w:u w:val="single"/>
              </w:rPr>
              <w:t xml:space="preserve">ситуационный план: фрагмент карты, в том числе Яндекс карт, карты Гугл, на котором обозначены границы объекта присоединения в привязке к окружающим объектам инфраструктуры (дороги, улицы и т.д.) </w:t>
            </w:r>
          </w:p>
          <w:p w:rsidR="00A51D19" w:rsidRPr="00050CEB" w:rsidRDefault="00A51D1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A51D19" w:rsidRPr="00050CEB" w:rsidTr="00293016">
        <w:trPr>
          <w:trHeight w:val="929"/>
        </w:trPr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19" w:rsidRPr="00050CEB" w:rsidRDefault="00A51D19" w:rsidP="00050C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</w:rPr>
              <w:t>список членов товарищества, заверенный подписью и печатью председателя товарищества (для расчета платы за ТП</w:t>
            </w:r>
          </w:p>
        </w:tc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</w:tcPr>
          <w:p w:rsidR="00A51D19" w:rsidRPr="00050CEB" w:rsidRDefault="00E64627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  <w:i/>
                <w:u w:val="single"/>
              </w:rPr>
              <w:t>список членов товарищества</w:t>
            </w:r>
          </w:p>
        </w:tc>
      </w:tr>
      <w:tr w:rsidR="00A51D19" w:rsidRPr="00050CEB" w:rsidTr="00293016">
        <w:trPr>
          <w:trHeight w:val="929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19" w:rsidRPr="00050CEB" w:rsidRDefault="00A51D19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5E" w:rsidRPr="00807AA9" w:rsidRDefault="00F8315E" w:rsidP="0005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CEB">
              <w:rPr>
                <w:rFonts w:ascii="Times New Roman" w:hAnsi="Times New Roman" w:cs="Times New Roman"/>
              </w:rPr>
              <w:t xml:space="preserve">правоустанавливающие и иные документы заявителя (свидетельство о государственной регистрации заявителя в качестве юридического лица или в качестве индивидуального предпринимателя, свидетельство о постановке заявителя на учет в налоговом органе, документы, подтверждающие полномочия лица, подписавшего заявление от имени заявителя, - выписка из протокола (решения, приказа) о назначении на должность руководителя </w:t>
            </w:r>
            <w:r w:rsidRPr="00807AA9">
              <w:rPr>
                <w:rFonts w:ascii="Times New Roman" w:hAnsi="Times New Roman" w:cs="Times New Roman"/>
              </w:rPr>
              <w:t xml:space="preserve">или доверенность на подписание договора, если договор подписывает не руководитель, копия паспорта гражданина Российской Федерации или иного </w:t>
            </w:r>
            <w:hyperlink r:id="rId11" w:history="1">
              <w:r w:rsidRPr="00807AA9">
                <w:rPr>
                  <w:rFonts w:ascii="Times New Roman" w:hAnsi="Times New Roman" w:cs="Times New Roman"/>
                  <w:color w:val="0000FF"/>
                </w:rPr>
                <w:t>документа</w:t>
              </w:r>
            </w:hyperlink>
            <w:r w:rsidRPr="00807AA9">
              <w:rPr>
                <w:rFonts w:ascii="Times New Roman" w:hAnsi="Times New Roman" w:cs="Times New Roman"/>
              </w:rPr>
              <w:t>, удостоверяющего личность, если заявителем выступает индивидуальный предприниматель или гражданин)</w:t>
            </w:r>
          </w:p>
          <w:p w:rsidR="00A51D19" w:rsidRPr="00050CEB" w:rsidRDefault="00507936" w:rsidP="00050C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AA9">
              <w:rPr>
                <w:rFonts w:ascii="Times New Roman" w:hAnsi="Times New Roman" w:cs="Times New Roman"/>
              </w:rPr>
              <w:t xml:space="preserve">(для оформления договора с </w:t>
            </w:r>
            <w:proofErr w:type="spellStart"/>
            <w:r w:rsidRPr="00807AA9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807AA9">
              <w:rPr>
                <w:rFonts w:ascii="Times New Roman" w:hAnsi="Times New Roman" w:cs="Times New Roman"/>
              </w:rPr>
              <w:t xml:space="preserve"> организацией-гарантирующим </w:t>
            </w:r>
            <w:proofErr w:type="gramStart"/>
            <w:r w:rsidRPr="00807AA9">
              <w:rPr>
                <w:rFonts w:ascii="Times New Roman" w:hAnsi="Times New Roman" w:cs="Times New Roman"/>
              </w:rPr>
              <w:t>поставщиком)*</w:t>
            </w:r>
            <w:proofErr w:type="gramEnd"/>
            <w:r w:rsidRPr="00807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D9" w:rsidRPr="00050CEB" w:rsidRDefault="00466BD9" w:rsidP="00050CEB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Calibri" w:hAnsi="Times New Roman"/>
                <w:i/>
                <w:u w:val="single"/>
              </w:rPr>
            </w:pPr>
            <w:proofErr w:type="spellStart"/>
            <w:r w:rsidRPr="00050CEB">
              <w:rPr>
                <w:rFonts w:ascii="Times New Roman" w:eastAsia="Calibri" w:hAnsi="Times New Roman"/>
                <w:i/>
                <w:u w:val="single"/>
              </w:rPr>
              <w:t>устав+ИНН</w:t>
            </w:r>
            <w:proofErr w:type="spellEnd"/>
          </w:p>
          <w:p w:rsidR="00466BD9" w:rsidRPr="00050CEB" w:rsidRDefault="00466BD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</w:rPr>
              <w:t>устав юридического лица, положение организации;</w:t>
            </w:r>
          </w:p>
          <w:p w:rsidR="00466BD9" w:rsidRPr="00050CEB" w:rsidRDefault="00466BD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</w:rPr>
              <w:t>выписка из протокола(решения) общего собрания участников (учредителей, акционеров) об избрании руководителя организации (протокол общего собрания участников (учредителей, акционеров))</w:t>
            </w:r>
          </w:p>
          <w:p w:rsidR="00466BD9" w:rsidRPr="00050CEB" w:rsidRDefault="00466BD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</w:rPr>
              <w:t xml:space="preserve">доверенность на подписание </w:t>
            </w:r>
            <w:proofErr w:type="gramStart"/>
            <w:r w:rsidRPr="00050CEB">
              <w:rPr>
                <w:rFonts w:ascii="Times New Roman" w:eastAsia="Calibri" w:hAnsi="Times New Roman"/>
              </w:rPr>
              <w:t>договора ,</w:t>
            </w:r>
            <w:proofErr w:type="gramEnd"/>
            <w:r w:rsidRPr="00050CEB">
              <w:rPr>
                <w:rFonts w:ascii="Times New Roman" w:eastAsia="Calibri" w:hAnsi="Times New Roman"/>
              </w:rPr>
              <w:t xml:space="preserve"> если договор подписывает не руководитель </w:t>
            </w:r>
          </w:p>
          <w:p w:rsidR="00466BD9" w:rsidRPr="00050CEB" w:rsidRDefault="00466BD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</w:rPr>
              <w:t>приказ о назначении на должность руководителя организации (подтверждение полномочий абонента на заключение договора энергоснабжения)</w:t>
            </w:r>
          </w:p>
          <w:p w:rsidR="00466BD9" w:rsidRPr="00050CEB" w:rsidRDefault="00466BD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</w:rPr>
              <w:t>свидетельство о государственной регистрации юридического лица</w:t>
            </w:r>
            <w:r w:rsidR="004C35DA" w:rsidRPr="00050CEB">
              <w:rPr>
                <w:rFonts w:ascii="Times New Roman" w:eastAsia="Calibri" w:hAnsi="Times New Roman"/>
              </w:rPr>
              <w:t>/индивидуального предпринимателя</w:t>
            </w:r>
          </w:p>
          <w:p w:rsidR="00A51D19" w:rsidRPr="00050CEB" w:rsidRDefault="00466BD9" w:rsidP="00050CEB">
            <w:pPr>
              <w:pStyle w:val="a7"/>
              <w:numPr>
                <w:ilvl w:val="0"/>
                <w:numId w:val="32"/>
              </w:numPr>
              <w:spacing w:after="0"/>
              <w:ind w:left="0" w:firstLine="0"/>
              <w:rPr>
                <w:rFonts w:ascii="Times New Roman" w:hAnsi="Times New Roman" w:cs="Times New Roman"/>
                <w:i/>
                <w:u w:val="single"/>
              </w:rPr>
            </w:pPr>
            <w:r w:rsidRPr="00050CEB">
              <w:rPr>
                <w:rFonts w:ascii="Times New Roman" w:eastAsia="Calibri" w:hAnsi="Times New Roman"/>
              </w:rPr>
              <w:t>свидетельство о постановке заявителя на учет в налоговом органе</w:t>
            </w:r>
          </w:p>
        </w:tc>
      </w:tr>
      <w:tr w:rsidR="00E90CBE" w:rsidRPr="00050CEB" w:rsidTr="00E90CB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1.3.2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Сроки предоставления услуги</w:t>
            </w:r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050CEB" w:rsidRDefault="00E90CBE" w:rsidP="00E90CB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15 календарных дней</w:t>
            </w:r>
          </w:p>
        </w:tc>
      </w:tr>
      <w:tr w:rsidR="00E90CBE" w:rsidRPr="00CE78D6" w:rsidTr="00E90CB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1.3.3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BE" w:rsidRPr="00050CEB" w:rsidRDefault="00E90CBE" w:rsidP="00E90C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50CEB">
              <w:rPr>
                <w:rFonts w:ascii="Times New Roman" w:eastAsia="Calibri" w:hAnsi="Times New Roman"/>
                <w:b/>
              </w:rPr>
              <w:t>Результат предоставления услуги</w:t>
            </w:r>
          </w:p>
        </w:tc>
        <w:tc>
          <w:tcPr>
            <w:tcW w:w="1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BE" w:rsidRPr="00F81371" w:rsidRDefault="00E90CBE" w:rsidP="0050793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50CEB">
              <w:rPr>
                <w:rFonts w:ascii="Times New Roman" w:eastAsia="Calibri" w:hAnsi="Times New Roman"/>
              </w:rPr>
              <w:t>Выдача договора об осуществлении технологического присоединения и технических условий (а также</w:t>
            </w:r>
            <w:r w:rsidR="00507936">
              <w:rPr>
                <w:rFonts w:ascii="Times New Roman" w:eastAsia="Calibri" w:hAnsi="Times New Roman"/>
              </w:rPr>
              <w:t xml:space="preserve"> </w:t>
            </w:r>
            <w:r w:rsidRPr="00050CEB">
              <w:rPr>
                <w:rFonts w:ascii="Times New Roman" w:eastAsia="Calibri" w:hAnsi="Times New Roman"/>
              </w:rPr>
              <w:t>договора энергоснабжения)</w:t>
            </w:r>
          </w:p>
        </w:tc>
      </w:tr>
    </w:tbl>
    <w:p w:rsidR="00676575" w:rsidRDefault="00676575" w:rsidP="007731AF"/>
    <w:p w:rsidR="00676575" w:rsidRDefault="00676575" w:rsidP="007731AF"/>
    <w:p w:rsidR="00676575" w:rsidRPr="00C55983" w:rsidRDefault="00676575" w:rsidP="00676575">
      <w:pPr>
        <w:pStyle w:val="ConsPlusNonformat"/>
        <w:ind w:left="6372"/>
        <w:jc w:val="both"/>
        <w:rPr>
          <w:rFonts w:ascii="Times New Roman" w:hAnsi="Times New Roman" w:cs="Times New Roman"/>
          <w:sz w:val="14"/>
          <w:szCs w:val="14"/>
        </w:rPr>
      </w:pPr>
    </w:p>
    <w:p w:rsidR="00676575" w:rsidRDefault="00676575" w:rsidP="0067657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76575" w:rsidRDefault="00676575" w:rsidP="0067657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676575" w:rsidRDefault="00676575" w:rsidP="0067657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заявок для заполнения заявителем:</w:t>
      </w:r>
    </w:p>
    <w:p w:rsidR="00676575" w:rsidRPr="006D5BC8" w:rsidRDefault="00676575" w:rsidP="00676575">
      <w:pPr>
        <w:pStyle w:val="ConsPlusNonformat"/>
        <w:ind w:left="6372"/>
        <w:jc w:val="center"/>
        <w:rPr>
          <w:rFonts w:ascii="Times New Roman" w:hAnsi="Times New Roman" w:cs="Times New Roman"/>
          <w:sz w:val="14"/>
          <w:szCs w:val="14"/>
        </w:rPr>
      </w:pPr>
    </w:p>
    <w:p w:rsidR="00676575" w:rsidRPr="006D5BC8" w:rsidRDefault="00676575" w:rsidP="00676575">
      <w:pPr>
        <w:pStyle w:val="ConsPlusNonformat"/>
        <w:ind w:left="6372"/>
        <w:rPr>
          <w:rFonts w:ascii="Times New Roman" w:hAnsi="Times New Roman" w:cs="Times New Roman"/>
          <w:sz w:val="14"/>
          <w:szCs w:val="14"/>
        </w:rPr>
      </w:pPr>
    </w:p>
    <w:p w:rsidR="00676575" w:rsidRPr="008A1692" w:rsidRDefault="00676575" w:rsidP="00676575">
      <w:pPr>
        <w:pStyle w:val="ConsPlusNonformat"/>
        <w:ind w:left="6372"/>
        <w:rPr>
          <w:rFonts w:ascii="Times New Roman" w:hAnsi="Times New Roman" w:cs="Times New Roman"/>
          <w:sz w:val="14"/>
          <w:szCs w:val="14"/>
        </w:rPr>
      </w:pPr>
    </w:p>
    <w:p w:rsidR="00676575" w:rsidRPr="00836DAD" w:rsidRDefault="00676575" w:rsidP="00676575">
      <w:pPr>
        <w:pStyle w:val="ConsPlusNonformat"/>
        <w:ind w:left="7513"/>
        <w:rPr>
          <w:rFonts w:ascii="Times New Roman" w:hAnsi="Times New Roman" w:cs="Times New Roman"/>
          <w:sz w:val="14"/>
          <w:szCs w:val="14"/>
        </w:rPr>
      </w:pPr>
    </w:p>
    <w:p w:rsidR="00676575" w:rsidRPr="00A07705" w:rsidRDefault="00676575" w:rsidP="00676575">
      <w:pPr>
        <w:pStyle w:val="ConsPlusNonformat"/>
        <w:widowControl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6DAD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705">
        <w:rPr>
          <w:rFonts w:ascii="Times New Roman" w:hAnsi="Times New Roman" w:cs="Times New Roman"/>
          <w:b/>
          <w:sz w:val="22"/>
          <w:szCs w:val="22"/>
        </w:rPr>
        <w:t xml:space="preserve">2а физического лица </w:t>
      </w:r>
    </w:p>
    <w:p w:rsidR="00676575" w:rsidRDefault="00676575" w:rsidP="00676575">
      <w:pPr>
        <w:pStyle w:val="ConsPlusNonformat"/>
        <w:ind w:left="426" w:right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3259">
        <w:rPr>
          <w:rFonts w:ascii="Times New Roman" w:hAnsi="Times New Roman" w:cs="Times New Roman"/>
          <w:b/>
          <w:sz w:val="18"/>
          <w:szCs w:val="18"/>
        </w:rPr>
        <w:t>на присоедин</w:t>
      </w:r>
      <w:r w:rsidR="00A3134C">
        <w:rPr>
          <w:rFonts w:ascii="Times New Roman" w:hAnsi="Times New Roman" w:cs="Times New Roman"/>
          <w:b/>
          <w:sz w:val="18"/>
          <w:szCs w:val="18"/>
        </w:rPr>
        <w:t>ение по одному источнику энерго</w:t>
      </w:r>
      <w:r w:rsidRPr="00AF3259">
        <w:rPr>
          <w:rFonts w:ascii="Times New Roman" w:hAnsi="Times New Roman" w:cs="Times New Roman"/>
          <w:b/>
          <w:sz w:val="18"/>
          <w:szCs w:val="18"/>
        </w:rPr>
        <w:t xml:space="preserve">снабжения </w:t>
      </w:r>
      <w:proofErr w:type="spellStart"/>
      <w:r w:rsidRPr="00AF3259">
        <w:rPr>
          <w:rFonts w:ascii="Times New Roman" w:hAnsi="Times New Roman" w:cs="Times New Roman"/>
          <w:b/>
          <w:sz w:val="18"/>
          <w:szCs w:val="18"/>
        </w:rPr>
        <w:t>энергопринимающих</w:t>
      </w:r>
      <w:proofErr w:type="spellEnd"/>
      <w:r w:rsidRPr="00AF3259">
        <w:rPr>
          <w:rFonts w:ascii="Times New Roman" w:hAnsi="Times New Roman" w:cs="Times New Roman"/>
          <w:b/>
          <w:sz w:val="18"/>
          <w:szCs w:val="18"/>
        </w:rPr>
        <w:t xml:space="preserve"> устройств с максимальной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F3259">
        <w:rPr>
          <w:rFonts w:ascii="Times New Roman" w:hAnsi="Times New Roman" w:cs="Times New Roman"/>
          <w:b/>
          <w:sz w:val="18"/>
          <w:szCs w:val="18"/>
        </w:rPr>
        <w:t>мощностью до 15 кВт включительно (используемых для бытовых и иных нужд, не связанных с осуществлением предпринимательской деятельности)</w:t>
      </w:r>
      <w:r>
        <w:rPr>
          <w:rFonts w:ascii="Times New Roman" w:hAnsi="Times New Roman" w:cs="Times New Roman"/>
          <w:b/>
          <w:sz w:val="18"/>
          <w:szCs w:val="18"/>
        </w:rPr>
        <w:t xml:space="preserve"> к сетям:</w:t>
      </w:r>
    </w:p>
    <w:p w:rsidR="00676575" w:rsidRPr="00CA445F" w:rsidRDefault="00676575" w:rsidP="00676575">
      <w:pPr>
        <w:pStyle w:val="ConsPlusNonformat"/>
        <w:ind w:left="426" w:right="28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A445F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______________________________________________________________</w:t>
      </w:r>
    </w:p>
    <w:p w:rsidR="00676575" w:rsidRPr="00836DAD" w:rsidRDefault="00676575" w:rsidP="0067657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DA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сетевой организации</w:t>
      </w:r>
      <w:r w:rsidRPr="00836DAD">
        <w:rPr>
          <w:rFonts w:ascii="Times New Roman" w:hAnsi="Times New Roman" w:cs="Times New Roman"/>
          <w:sz w:val="16"/>
          <w:szCs w:val="16"/>
        </w:rPr>
        <w:t>)</w:t>
      </w:r>
    </w:p>
    <w:p w:rsidR="00676575" w:rsidRDefault="00676575" w:rsidP="00676575">
      <w:pPr>
        <w:pStyle w:val="ConsPlusNonformat"/>
        <w:ind w:left="426" w:right="28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6575" w:rsidRPr="00AF3259" w:rsidRDefault="00676575" w:rsidP="00676575">
      <w:pPr>
        <w:pStyle w:val="ConsPlusNonformat"/>
        <w:ind w:left="426" w:right="28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6575" w:rsidRPr="00836DAD" w:rsidRDefault="00676575" w:rsidP="00676575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D8C4B" wp14:editId="729C060A">
                <wp:simplePos x="0" y="0"/>
                <wp:positionH relativeFrom="column">
                  <wp:posOffset>1915160</wp:posOffset>
                </wp:positionH>
                <wp:positionV relativeFrom="paragraph">
                  <wp:posOffset>19685</wp:posOffset>
                </wp:positionV>
                <wp:extent cx="4607560" cy="469900"/>
                <wp:effectExtent l="10160" t="10160" r="1143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C3" w:rsidRPr="006C56FA" w:rsidRDefault="009D4EC3" w:rsidP="006765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4EC3" w:rsidRPr="006C56FA" w:rsidRDefault="009D4EC3" w:rsidP="00676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56F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8C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0.8pt;margin-top:1.55pt;width:362.8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" strokeweight=".5pt">
                <v:textbox>
                  <w:txbxContent>
                    <w:p w:rsidR="009D4EC3" w:rsidRPr="006C56FA" w:rsidRDefault="009D4EC3" w:rsidP="0067657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D4EC3" w:rsidRPr="006C56FA" w:rsidRDefault="009D4EC3" w:rsidP="00676575">
                      <w:pPr>
                        <w:rPr>
                          <w:sz w:val="20"/>
                          <w:szCs w:val="20"/>
                        </w:rPr>
                      </w:pPr>
                      <w:r w:rsidRPr="006C56FA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…...</w:t>
                      </w:r>
                    </w:p>
                  </w:txbxContent>
                </v:textbox>
              </v:shape>
            </w:pict>
          </mc:Fallback>
        </mc:AlternateContent>
      </w:r>
      <w:r w:rsidRPr="00836DAD">
        <w:rPr>
          <w:rFonts w:ascii="Times New Roman" w:hAnsi="Times New Roman" w:cs="Times New Roman"/>
          <w:b/>
          <w:sz w:val="18"/>
          <w:szCs w:val="18"/>
        </w:rPr>
        <w:t xml:space="preserve">1. ФИО </w:t>
      </w:r>
    </w:p>
    <w:p w:rsidR="00676575" w:rsidRPr="00836DAD" w:rsidRDefault="00676575" w:rsidP="00676575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76575" w:rsidRPr="00836DAD" w:rsidRDefault="00676575" w:rsidP="00676575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676575" w:rsidRPr="00836DAD" w:rsidRDefault="00676575" w:rsidP="00676575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676575" w:rsidRPr="00836DAD" w:rsidRDefault="00676575" w:rsidP="0067657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0A3F1" wp14:editId="3BBE4D90">
                <wp:simplePos x="0" y="0"/>
                <wp:positionH relativeFrom="column">
                  <wp:posOffset>1915160</wp:posOffset>
                </wp:positionH>
                <wp:positionV relativeFrom="paragraph">
                  <wp:posOffset>46990</wp:posOffset>
                </wp:positionV>
                <wp:extent cx="4607560" cy="742950"/>
                <wp:effectExtent l="10160" t="8890" r="11430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C3" w:rsidRPr="00836DAD" w:rsidRDefault="009D4EC3" w:rsidP="00676575">
                            <w:pPr>
                              <w:pStyle w:val="ConsPlusNormal"/>
                              <w:suppressAutoHyphens/>
                              <w:autoSpaceDN/>
                              <w:adjustRightInd/>
                              <w:spacing w:line="360" w:lineRule="auto"/>
                              <w:ind w:right="13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6D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серия ………………… номер ………………………...…… дата выдачи ………………………………</w:t>
                            </w:r>
                          </w:p>
                          <w:p w:rsidR="009D4EC3" w:rsidRPr="00836DAD" w:rsidRDefault="009D4EC3" w:rsidP="00676575">
                            <w:pPr>
                              <w:pStyle w:val="ConsPlusNormal"/>
                              <w:ind w:right="131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36DAD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кем выдан</w:t>
                            </w:r>
                            <w:r w:rsidRPr="0083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DAD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…………………………………………………………………………………</w:t>
                            </w:r>
                            <w:proofErr w:type="gramStart"/>
                            <w:r w:rsidRPr="00836DAD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836DAD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D4EC3" w:rsidRPr="006C56FA" w:rsidRDefault="009D4EC3" w:rsidP="00676575">
                            <w:pPr>
                              <w:pStyle w:val="ConsPlusNormal"/>
                              <w:ind w:right="131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36DAD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………………………………………………………………………………………………………………..</w:t>
                            </w:r>
                          </w:p>
                          <w:p w:rsidR="009D4EC3" w:rsidRPr="002C366B" w:rsidRDefault="009D4EC3" w:rsidP="00676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A3F1" id="Text Box 3" o:spid="_x0000_s1027" type="#_x0000_t202" style="position:absolute;left:0;text-align:left;margin-left:150.8pt;margin-top:3.7pt;width:362.8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" strokeweight=".5pt">
                <v:textbox>
                  <w:txbxContent>
                    <w:p w:rsidR="009D4EC3" w:rsidRPr="00836DAD" w:rsidRDefault="009D4EC3" w:rsidP="00676575">
                      <w:pPr>
                        <w:pStyle w:val="ConsPlusNormal"/>
                        <w:suppressAutoHyphens/>
                        <w:autoSpaceDN/>
                        <w:adjustRightInd/>
                        <w:spacing w:line="360" w:lineRule="auto"/>
                        <w:ind w:right="13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36DA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серия ………………… номер ………………………...…… дата выдачи ………………………………</w:t>
                      </w:r>
                    </w:p>
                    <w:p w:rsidR="009D4EC3" w:rsidRPr="00836DAD" w:rsidRDefault="009D4EC3" w:rsidP="00676575">
                      <w:pPr>
                        <w:pStyle w:val="ConsPlusNormal"/>
                        <w:ind w:right="131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836DAD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кем выдан</w:t>
                      </w:r>
                      <w:r w:rsidRPr="00836DA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36DAD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…………………………………………………………………………………</w:t>
                      </w:r>
                      <w:proofErr w:type="gramStart"/>
                      <w:r w:rsidRPr="00836DAD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836DAD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:rsidR="009D4EC3" w:rsidRPr="006C56FA" w:rsidRDefault="009D4EC3" w:rsidP="00676575">
                      <w:pPr>
                        <w:pStyle w:val="ConsPlusNormal"/>
                        <w:ind w:right="131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836DAD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………………………………………………………………………………………………………………..</w:t>
                      </w:r>
                    </w:p>
                    <w:p w:rsidR="009D4EC3" w:rsidRPr="002C366B" w:rsidRDefault="009D4EC3" w:rsidP="006765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6575" w:rsidRPr="00836DAD" w:rsidRDefault="00676575" w:rsidP="0067657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76575" w:rsidRPr="00836DAD" w:rsidRDefault="00676575" w:rsidP="00676575">
      <w:pPr>
        <w:pStyle w:val="ConsPlusNonformat"/>
        <w:jc w:val="both"/>
        <w:outlineLvl w:val="0"/>
        <w:rPr>
          <w:rFonts w:ascii="Times New Roman" w:hAnsi="Times New Roman" w:cs="Times New Roman"/>
          <w:sz w:val="14"/>
          <w:szCs w:val="14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2. Паспортные данные</w:t>
      </w:r>
    </w:p>
    <w:p w:rsidR="00676575" w:rsidRPr="00836DAD" w:rsidRDefault="00676575" w:rsidP="00676575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676575" w:rsidRPr="00836DAD" w:rsidRDefault="00676575" w:rsidP="00676575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676575" w:rsidRPr="00836DAD" w:rsidRDefault="00676575" w:rsidP="00676575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24E34" wp14:editId="696EDFE7">
                <wp:simplePos x="0" y="0"/>
                <wp:positionH relativeFrom="column">
                  <wp:posOffset>1915160</wp:posOffset>
                </wp:positionH>
                <wp:positionV relativeFrom="paragraph">
                  <wp:posOffset>55880</wp:posOffset>
                </wp:positionV>
                <wp:extent cx="4607560" cy="469900"/>
                <wp:effectExtent l="10160" t="8255" r="1143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C3" w:rsidRPr="006C56FA" w:rsidRDefault="009D4EC3" w:rsidP="006765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4EC3" w:rsidRPr="006C56FA" w:rsidRDefault="009D4EC3" w:rsidP="00676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56F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…...</w:t>
                            </w:r>
                          </w:p>
                          <w:p w:rsidR="009D4EC3" w:rsidRPr="00AF423A" w:rsidRDefault="009D4EC3" w:rsidP="006765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4E34" id="Text Box 4" o:spid="_x0000_s1028" type="#_x0000_t202" style="position:absolute;left:0;text-align:left;margin-left:150.8pt;margin-top:4.4pt;width:362.8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ndLQIAAFcEAAAOAAAAZHJzL2Uyb0RvYy54bWysVNtu2zAMfR+wfxD0vtjJnL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" strokeweight=".5pt">
                <v:textbox>
                  <w:txbxContent>
                    <w:p w:rsidR="009D4EC3" w:rsidRPr="006C56FA" w:rsidRDefault="009D4EC3" w:rsidP="0067657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D4EC3" w:rsidRPr="006C56FA" w:rsidRDefault="009D4EC3" w:rsidP="00676575">
                      <w:pPr>
                        <w:rPr>
                          <w:sz w:val="20"/>
                          <w:szCs w:val="20"/>
                        </w:rPr>
                      </w:pPr>
                      <w:r w:rsidRPr="006C56FA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…...</w:t>
                      </w:r>
                    </w:p>
                    <w:p w:rsidR="009D4EC3" w:rsidRPr="00AF423A" w:rsidRDefault="009D4EC3" w:rsidP="006765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6DAD">
        <w:rPr>
          <w:rFonts w:ascii="Times New Roman" w:hAnsi="Times New Roman" w:cs="Times New Roman"/>
          <w:sz w:val="12"/>
          <w:szCs w:val="12"/>
        </w:rPr>
        <w:t xml:space="preserve"> </w:t>
      </w:r>
    </w:p>
    <w:p w:rsidR="00676575" w:rsidRPr="00836DAD" w:rsidRDefault="00676575" w:rsidP="00676575">
      <w:pPr>
        <w:pStyle w:val="ConsPlusNonformat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676575" w:rsidRPr="00836DAD" w:rsidRDefault="00676575" w:rsidP="00676575">
      <w:pPr>
        <w:pStyle w:val="ConsPlusNonformat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3. Зарегистрирован(а):</w:t>
      </w: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097E7" wp14:editId="0F2063D8">
                <wp:simplePos x="0" y="0"/>
                <wp:positionH relativeFrom="column">
                  <wp:posOffset>1915160</wp:posOffset>
                </wp:positionH>
                <wp:positionV relativeFrom="paragraph">
                  <wp:posOffset>67310</wp:posOffset>
                </wp:positionV>
                <wp:extent cx="4607560" cy="469900"/>
                <wp:effectExtent l="10160" t="10160" r="1143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C3" w:rsidRPr="006C56FA" w:rsidRDefault="009D4EC3" w:rsidP="0067657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D4EC3" w:rsidRPr="006C56FA" w:rsidRDefault="009D4EC3" w:rsidP="006765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56F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…...</w:t>
                            </w:r>
                          </w:p>
                          <w:p w:rsidR="009D4EC3" w:rsidRPr="00AF423A" w:rsidRDefault="009D4EC3" w:rsidP="006765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097E7" id="Text Box 5" o:spid="_x0000_s1029" type="#_x0000_t202" style="position:absolute;left:0;text-align:left;margin-left:150.8pt;margin-top:5.3pt;width:362.8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" strokeweight=".5pt">
                <v:textbox>
                  <w:txbxContent>
                    <w:p w:rsidR="009D4EC3" w:rsidRPr="006C56FA" w:rsidRDefault="009D4EC3" w:rsidP="0067657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D4EC3" w:rsidRPr="006C56FA" w:rsidRDefault="009D4EC3" w:rsidP="00676575">
                      <w:pPr>
                        <w:rPr>
                          <w:sz w:val="20"/>
                          <w:szCs w:val="20"/>
                        </w:rPr>
                      </w:pPr>
                      <w:r w:rsidRPr="006C56FA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…...</w:t>
                      </w:r>
                    </w:p>
                    <w:p w:rsidR="009D4EC3" w:rsidRPr="00AF423A" w:rsidRDefault="009D4EC3" w:rsidP="006765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 xml:space="preserve">4. </w:t>
      </w:r>
      <w:r>
        <w:rPr>
          <w:rFonts w:ascii="Times New Roman" w:hAnsi="Times New Roman" w:cs="Times New Roman"/>
          <w:b/>
          <w:sz w:val="18"/>
          <w:szCs w:val="18"/>
        </w:rPr>
        <w:t>Адрес для корреспонденции</w:t>
      </w:r>
      <w:r w:rsidRPr="00836DAD">
        <w:rPr>
          <w:rFonts w:ascii="Times New Roman" w:hAnsi="Times New Roman" w:cs="Times New Roman"/>
          <w:b/>
          <w:sz w:val="18"/>
          <w:szCs w:val="18"/>
        </w:rPr>
        <w:t>:</w:t>
      </w: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5. В связи с</w:t>
      </w:r>
      <w:r w:rsidRPr="00836DAD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</w:t>
      </w:r>
      <w:proofErr w:type="gramStart"/>
      <w:r w:rsidRPr="00836DAD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836DA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</w:p>
    <w:p w:rsidR="00676575" w:rsidRPr="00836DAD" w:rsidRDefault="00676575" w:rsidP="0067657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DAD">
        <w:rPr>
          <w:rFonts w:ascii="Times New Roman" w:hAnsi="Times New Roman" w:cs="Times New Roman"/>
          <w:sz w:val="16"/>
          <w:szCs w:val="16"/>
        </w:rPr>
        <w:t>(увеличение максимальной мощности, новое строительство и др. – указать нужное)</w:t>
      </w: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прошу</w:t>
      </w:r>
      <w:r w:rsidRPr="00836DAD">
        <w:rPr>
          <w:rFonts w:ascii="Times New Roman" w:hAnsi="Times New Roman" w:cs="Times New Roman"/>
          <w:b/>
          <w:sz w:val="18"/>
          <w:szCs w:val="18"/>
        </w:rPr>
        <w:t xml:space="preserve"> осуществить технологическое присоединение</w:t>
      </w:r>
      <w:r w:rsidRPr="00836DA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  <w:proofErr w:type="gramStart"/>
      <w:r w:rsidRPr="00836DAD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836DAD">
        <w:rPr>
          <w:rFonts w:ascii="Times New Roman" w:hAnsi="Times New Roman" w:cs="Times New Roman"/>
          <w:sz w:val="18"/>
          <w:szCs w:val="18"/>
        </w:rPr>
        <w:t>.</w:t>
      </w:r>
    </w:p>
    <w:p w:rsidR="00676575" w:rsidRPr="00836DAD" w:rsidRDefault="00676575" w:rsidP="00676575">
      <w:pPr>
        <w:pStyle w:val="ConsPlusNonformat"/>
        <w:ind w:left="3540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36DA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836DAD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836DAD">
        <w:rPr>
          <w:rFonts w:ascii="Times New Roman" w:hAnsi="Times New Roman" w:cs="Times New Roman"/>
          <w:sz w:val="16"/>
          <w:szCs w:val="16"/>
        </w:rPr>
        <w:t xml:space="preserve"> устройств для присоединения)</w:t>
      </w:r>
    </w:p>
    <w:p w:rsidR="00676575" w:rsidRPr="00836DAD" w:rsidRDefault="00676575" w:rsidP="00676575">
      <w:pPr>
        <w:pStyle w:val="ConsPlusNonformat"/>
        <w:ind w:left="3540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расположенных</w:t>
      </w:r>
      <w:r w:rsidRPr="00836DA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proofErr w:type="gramStart"/>
      <w:r w:rsidRPr="00836DAD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836DAD">
        <w:rPr>
          <w:rFonts w:ascii="Times New Roman" w:hAnsi="Times New Roman" w:cs="Times New Roman"/>
          <w:sz w:val="18"/>
          <w:szCs w:val="18"/>
        </w:rPr>
        <w:t>.……………..</w:t>
      </w:r>
    </w:p>
    <w:p w:rsidR="00676575" w:rsidRPr="00836DAD" w:rsidRDefault="00676575" w:rsidP="00676575">
      <w:pPr>
        <w:pStyle w:val="ConsPlusNonformat"/>
        <w:ind w:left="70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36DAD">
        <w:rPr>
          <w:rFonts w:ascii="Times New Roman" w:hAnsi="Times New Roman" w:cs="Times New Roman"/>
          <w:sz w:val="16"/>
          <w:szCs w:val="16"/>
        </w:rPr>
        <w:t xml:space="preserve">(место нахождения </w:t>
      </w:r>
      <w:proofErr w:type="spellStart"/>
      <w:r w:rsidRPr="00836DAD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836DAD">
        <w:rPr>
          <w:rFonts w:ascii="Times New Roman" w:hAnsi="Times New Roman" w:cs="Times New Roman"/>
          <w:sz w:val="16"/>
          <w:szCs w:val="16"/>
        </w:rPr>
        <w:t xml:space="preserve"> устройств)</w:t>
      </w: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310A9" wp14:editId="52C31044">
                <wp:simplePos x="0" y="0"/>
                <wp:positionH relativeFrom="column">
                  <wp:posOffset>2090420</wp:posOffset>
                </wp:positionH>
                <wp:positionV relativeFrom="paragraph">
                  <wp:posOffset>82550</wp:posOffset>
                </wp:positionV>
                <wp:extent cx="4436110" cy="1194435"/>
                <wp:effectExtent l="13970" t="6350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C3" w:rsidRDefault="009D4EC3" w:rsidP="00676575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D4EC3" w:rsidRPr="0073399D" w:rsidRDefault="009D4EC3" w:rsidP="00676575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36D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Составляет: ………</w:t>
                            </w:r>
                            <w:proofErr w:type="gramStart"/>
                            <w:r w:rsidRPr="00836D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836D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кВт, при напряжении ………………….. </w:t>
                            </w:r>
                            <w:proofErr w:type="spellStart"/>
                            <w:r w:rsidRPr="00836D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кВ</w:t>
                            </w:r>
                            <w:proofErr w:type="spellEnd"/>
                            <w:r w:rsidRPr="00836D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36D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36D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36D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36D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36D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36DA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836D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(0,4; 6; 10 </w:t>
                            </w:r>
                            <w:proofErr w:type="spellStart"/>
                            <w:r w:rsidRPr="00836D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кВ</w:t>
                            </w:r>
                            <w:proofErr w:type="spellEnd"/>
                            <w:r w:rsidRPr="00836DA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Pr="000561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D4EC3" w:rsidRDefault="009D4EC3" w:rsidP="006765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520F">
                              <w:rPr>
                                <w:i/>
                                <w:sz w:val="18"/>
                                <w:szCs w:val="18"/>
                              </w:rPr>
                              <w:t>в том числе:</w:t>
                            </w:r>
                          </w:p>
                          <w:p w:rsidR="009D4EC3" w:rsidRPr="00836DAD" w:rsidRDefault="009D4EC3" w:rsidP="00676575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вновь присоединяемая мощность……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36DAD">
                              <w:rPr>
                                <w:sz w:val="18"/>
                                <w:szCs w:val="18"/>
                              </w:rPr>
                              <w:t xml:space="preserve">кВт, при напряжении ……….. </w:t>
                            </w:r>
                            <w:proofErr w:type="spellStart"/>
                            <w:r w:rsidRPr="00836DAD">
                              <w:rPr>
                                <w:sz w:val="18"/>
                                <w:szCs w:val="18"/>
                              </w:rPr>
                              <w:t>кВ</w:t>
                            </w:r>
                            <w:proofErr w:type="spellEnd"/>
                          </w:p>
                          <w:p w:rsidR="009D4EC3" w:rsidRPr="00836DAD" w:rsidRDefault="009D4EC3" w:rsidP="00676575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36DAD">
                              <w:rPr>
                                <w:sz w:val="18"/>
                                <w:szCs w:val="18"/>
                              </w:rPr>
                              <w:t>ранее присоединенная в данной точке</w:t>
                            </w:r>
                          </w:p>
                          <w:p w:rsidR="009D4EC3" w:rsidRPr="0073399D" w:rsidRDefault="009D4EC3" w:rsidP="00676575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36DAD">
                              <w:rPr>
                                <w:sz w:val="18"/>
                                <w:szCs w:val="18"/>
                              </w:rPr>
                              <w:t>присоединения мощность             ……</w:t>
                            </w:r>
                            <w:proofErr w:type="gramStart"/>
                            <w:r w:rsidRPr="00836DAD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836DAD">
                              <w:rPr>
                                <w:sz w:val="18"/>
                                <w:szCs w:val="18"/>
                              </w:rPr>
                              <w:t xml:space="preserve">. кВт, при напряжении ……….. </w:t>
                            </w:r>
                            <w:proofErr w:type="spellStart"/>
                            <w:r w:rsidRPr="00836DAD">
                              <w:rPr>
                                <w:sz w:val="18"/>
                                <w:szCs w:val="18"/>
                              </w:rPr>
                              <w:t>кВ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10A9" id="Text Box 2" o:spid="_x0000_s1030" type="#_x0000_t202" style="position:absolute;left:0;text-align:left;margin-left:164.6pt;margin-top:6.5pt;width:349.3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" strokeweight=".5pt">
                <v:stroke dashstyle="1 1" endcap="round"/>
                <v:textbox>
                  <w:txbxContent>
                    <w:p w:rsidR="009D4EC3" w:rsidRDefault="009D4EC3" w:rsidP="00676575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D4EC3" w:rsidRPr="0073399D" w:rsidRDefault="009D4EC3" w:rsidP="00676575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36D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Составляет: ………</w:t>
                      </w:r>
                      <w:proofErr w:type="gramStart"/>
                      <w:r w:rsidRPr="00836D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836D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кВт, при напряжении ………………….. </w:t>
                      </w:r>
                      <w:proofErr w:type="spellStart"/>
                      <w:r w:rsidRPr="00836D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кВ</w:t>
                      </w:r>
                      <w:proofErr w:type="spellEnd"/>
                      <w:r w:rsidRPr="00836D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836D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836D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836D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836D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836D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836DA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836DA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(0,4; 6; 10 </w:t>
                      </w:r>
                      <w:proofErr w:type="spellStart"/>
                      <w:r w:rsidRPr="00836DA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кВ</w:t>
                      </w:r>
                      <w:proofErr w:type="spellEnd"/>
                      <w:r w:rsidRPr="00836DA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Pr="000561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  <w:p w:rsidR="009D4EC3" w:rsidRDefault="009D4EC3" w:rsidP="00676575">
                      <w:pPr>
                        <w:rPr>
                          <w:sz w:val="18"/>
                          <w:szCs w:val="18"/>
                        </w:rPr>
                      </w:pPr>
                      <w:r w:rsidRPr="00BF520F">
                        <w:rPr>
                          <w:i/>
                          <w:sz w:val="18"/>
                          <w:szCs w:val="18"/>
                        </w:rPr>
                        <w:t>в том числе:</w:t>
                      </w:r>
                    </w:p>
                    <w:p w:rsidR="009D4EC3" w:rsidRPr="00836DAD" w:rsidRDefault="009D4EC3" w:rsidP="00676575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вновь присоединяемая мощность……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836DAD">
                        <w:rPr>
                          <w:sz w:val="18"/>
                          <w:szCs w:val="18"/>
                        </w:rPr>
                        <w:t xml:space="preserve">кВт, при напряжении ……….. </w:t>
                      </w:r>
                      <w:proofErr w:type="spellStart"/>
                      <w:r w:rsidRPr="00836DAD">
                        <w:rPr>
                          <w:sz w:val="18"/>
                          <w:szCs w:val="18"/>
                        </w:rPr>
                        <w:t>кВ</w:t>
                      </w:r>
                      <w:proofErr w:type="spellEnd"/>
                    </w:p>
                    <w:p w:rsidR="009D4EC3" w:rsidRPr="00836DAD" w:rsidRDefault="009D4EC3" w:rsidP="00676575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36DAD">
                        <w:rPr>
                          <w:sz w:val="18"/>
                          <w:szCs w:val="18"/>
                        </w:rPr>
                        <w:t>ранее присоединенная в данной точке</w:t>
                      </w:r>
                    </w:p>
                    <w:p w:rsidR="009D4EC3" w:rsidRPr="0073399D" w:rsidRDefault="009D4EC3" w:rsidP="00676575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36DAD">
                        <w:rPr>
                          <w:sz w:val="18"/>
                          <w:szCs w:val="18"/>
                        </w:rPr>
                        <w:t>присоединения мощность             ……</w:t>
                      </w:r>
                      <w:proofErr w:type="gramStart"/>
                      <w:r w:rsidRPr="00836DAD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836DAD">
                        <w:rPr>
                          <w:sz w:val="18"/>
                          <w:szCs w:val="18"/>
                        </w:rPr>
                        <w:t xml:space="preserve">. кВт, при напряжении ……….. </w:t>
                      </w:r>
                      <w:proofErr w:type="spellStart"/>
                      <w:r w:rsidRPr="00836DAD">
                        <w:rPr>
                          <w:sz w:val="18"/>
                          <w:szCs w:val="18"/>
                        </w:rPr>
                        <w:t>кВ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36DAD">
        <w:rPr>
          <w:rFonts w:ascii="Times New Roman" w:hAnsi="Times New Roman" w:cs="Times New Roman"/>
          <w:b/>
          <w:sz w:val="18"/>
          <w:szCs w:val="18"/>
        </w:rPr>
        <w:t>6. Максимальная мощность</w:t>
      </w: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36DAD">
        <w:rPr>
          <w:rFonts w:ascii="Times New Roman" w:hAnsi="Times New Roman" w:cs="Times New Roman"/>
          <w:b/>
          <w:sz w:val="18"/>
          <w:szCs w:val="18"/>
        </w:rPr>
        <w:t>энергопринимающих</w:t>
      </w:r>
      <w:proofErr w:type="spellEnd"/>
      <w:r w:rsidRPr="00836DAD">
        <w:rPr>
          <w:rFonts w:ascii="Times New Roman" w:hAnsi="Times New Roman" w:cs="Times New Roman"/>
          <w:b/>
          <w:sz w:val="18"/>
          <w:szCs w:val="18"/>
        </w:rPr>
        <w:t xml:space="preserve"> устройств</w:t>
      </w: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 xml:space="preserve">(присоединяемых и </w:t>
      </w: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ранее присоединенных):</w:t>
      </w:r>
    </w:p>
    <w:p w:rsidR="00676575" w:rsidRPr="00836DAD" w:rsidRDefault="00676575" w:rsidP="006765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6575" w:rsidRPr="00836DAD" w:rsidRDefault="00676575" w:rsidP="0067657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3D79F" wp14:editId="4B83BD36">
                <wp:simplePos x="0" y="0"/>
                <wp:positionH relativeFrom="column">
                  <wp:posOffset>2075815</wp:posOffset>
                </wp:positionH>
                <wp:positionV relativeFrom="paragraph">
                  <wp:posOffset>163195</wp:posOffset>
                </wp:positionV>
                <wp:extent cx="4577080" cy="1137920"/>
                <wp:effectExtent l="0" t="127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6"/>
                              <w:gridCol w:w="1372"/>
                              <w:gridCol w:w="1362"/>
                              <w:gridCol w:w="1773"/>
                              <w:gridCol w:w="1117"/>
                            </w:tblGrid>
                            <w:tr w:rsidR="009D4EC3" w:rsidRPr="005C55C4" w:rsidTr="00AA2789">
                              <w:tc>
                                <w:tcPr>
                                  <w:tcW w:w="1305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этап (</w:t>
                                  </w:r>
                                  <w:r w:rsidRPr="005C55C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очередь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Pr="005C55C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строительства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9D4EC3" w:rsidRDefault="009D4EC3" w:rsidP="00AA278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планируемый срок проектирования ЭПУ</w:t>
                                  </w:r>
                                </w:p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(месяц, год)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9D4EC3" w:rsidRDefault="009D4EC3" w:rsidP="00AA278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36DA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Планируемый срок</w:t>
                                  </w:r>
                                  <w:r w:rsidRPr="005C55C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ввода </w:t>
                                  </w:r>
                                </w:p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5C55C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в эксплуатацию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(месяц, год)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м</w:t>
                                  </w:r>
                                  <w:r w:rsidRPr="005C55C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аксимальная мощность на этапах, кВт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к</w:t>
                                  </w:r>
                                  <w:r w:rsidRPr="005C55C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атегория надежности</w:t>
                                  </w:r>
                                </w:p>
                              </w:tc>
                            </w:tr>
                            <w:tr w:rsidR="009D4EC3" w:rsidRPr="005C55C4" w:rsidTr="00AA2789">
                              <w:trPr>
                                <w:trHeight w:val="185"/>
                              </w:trPr>
                              <w:tc>
                                <w:tcPr>
                                  <w:tcW w:w="1305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D4EC3" w:rsidRPr="005C55C4" w:rsidTr="00AA2789">
                              <w:tc>
                                <w:tcPr>
                                  <w:tcW w:w="1305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D4EC3" w:rsidRPr="005C55C4" w:rsidTr="00AA2789">
                              <w:tc>
                                <w:tcPr>
                                  <w:tcW w:w="1305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D4EC3" w:rsidRPr="005C55C4" w:rsidRDefault="009D4EC3" w:rsidP="00AA2789">
                                  <w:pPr>
                                    <w:pStyle w:val="ConsPlusNonforma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4EC3" w:rsidRPr="00303FA1" w:rsidRDefault="009D4EC3" w:rsidP="006765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D79F" id="Text Box 7" o:spid="_x0000_s1031" type="#_x0000_t202" style="position:absolute;left:0;text-align:left;margin-left:163.45pt;margin-top:12.85pt;width:360.4pt;height:8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6"/>
                        <w:gridCol w:w="1372"/>
                        <w:gridCol w:w="1362"/>
                        <w:gridCol w:w="1773"/>
                        <w:gridCol w:w="1117"/>
                      </w:tblGrid>
                      <w:tr w:rsidR="009D4EC3" w:rsidRPr="005C55C4" w:rsidTr="00AA2789">
                        <w:tc>
                          <w:tcPr>
                            <w:tcW w:w="1305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этап (</w:t>
                            </w:r>
                            <w:r w:rsidRPr="005C55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очередь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  <w:r w:rsidRPr="005C55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строительства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:rsidR="009D4EC3" w:rsidRDefault="009D4EC3" w:rsidP="00AA278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планируемый срок проектирования ЭПУ</w:t>
                            </w:r>
                          </w:p>
                          <w:p w:rsidR="009D4EC3" w:rsidRPr="005C55C4" w:rsidRDefault="009D4EC3" w:rsidP="00AA278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(месяц, год)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:rsidR="009D4EC3" w:rsidRDefault="009D4EC3" w:rsidP="00AA278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36DA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Планируемый срок</w:t>
                            </w:r>
                            <w:r w:rsidRPr="005C55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ввода </w:t>
                            </w:r>
                          </w:p>
                          <w:p w:rsidR="009D4EC3" w:rsidRPr="005C55C4" w:rsidRDefault="009D4EC3" w:rsidP="00AA278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C55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 эксплуатацию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(месяц, год)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м</w:t>
                            </w:r>
                            <w:r w:rsidRPr="005C55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аксимальная мощность на этапах, кВт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</w:t>
                            </w:r>
                            <w:r w:rsidRPr="005C55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атегория надежности</w:t>
                            </w:r>
                          </w:p>
                        </w:tc>
                      </w:tr>
                      <w:tr w:rsidR="009D4EC3" w:rsidRPr="005C55C4" w:rsidTr="00AA2789">
                        <w:trPr>
                          <w:trHeight w:val="185"/>
                        </w:trPr>
                        <w:tc>
                          <w:tcPr>
                            <w:tcW w:w="1305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7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D4EC3" w:rsidRPr="005C55C4" w:rsidTr="00AA2789">
                        <w:tc>
                          <w:tcPr>
                            <w:tcW w:w="1305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7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D4EC3" w:rsidRPr="005C55C4" w:rsidTr="00AA2789">
                        <w:tc>
                          <w:tcPr>
                            <w:tcW w:w="1305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7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D4EC3" w:rsidRPr="005C55C4" w:rsidRDefault="009D4EC3" w:rsidP="00AA2789">
                            <w:pPr>
                              <w:pStyle w:val="ConsPlusNonformat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D4EC3" w:rsidRPr="00303FA1" w:rsidRDefault="009D4EC3" w:rsidP="00676575"/>
                  </w:txbxContent>
                </v:textbox>
              </v:shape>
            </w:pict>
          </mc:Fallback>
        </mc:AlternateContent>
      </w:r>
      <w:r w:rsidRPr="00836DAD">
        <w:rPr>
          <w:rFonts w:ascii="Times New Roman" w:hAnsi="Times New Roman" w:cs="Times New Roman"/>
          <w:sz w:val="18"/>
          <w:szCs w:val="18"/>
        </w:rPr>
        <w:t xml:space="preserve">7. </w:t>
      </w:r>
      <w:r w:rsidRPr="00836DAD">
        <w:rPr>
          <w:rFonts w:ascii="Times New Roman" w:hAnsi="Times New Roman" w:cs="Times New Roman"/>
          <w:b/>
          <w:sz w:val="18"/>
          <w:szCs w:val="18"/>
        </w:rPr>
        <w:t xml:space="preserve">Заявляемая категория </w:t>
      </w:r>
      <w:proofErr w:type="spellStart"/>
      <w:r w:rsidRPr="00836DAD">
        <w:rPr>
          <w:rFonts w:ascii="Times New Roman" w:hAnsi="Times New Roman" w:cs="Times New Roman"/>
          <w:b/>
          <w:sz w:val="18"/>
          <w:szCs w:val="18"/>
        </w:rPr>
        <w:t>энергопринимающего</w:t>
      </w:r>
      <w:proofErr w:type="spellEnd"/>
      <w:r w:rsidRPr="00836D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134C">
        <w:rPr>
          <w:rFonts w:ascii="Times New Roman" w:hAnsi="Times New Roman" w:cs="Times New Roman"/>
          <w:b/>
          <w:sz w:val="18"/>
          <w:szCs w:val="18"/>
        </w:rPr>
        <w:t>устройства по надежности энерго</w:t>
      </w:r>
      <w:r w:rsidRPr="00836DAD">
        <w:rPr>
          <w:rFonts w:ascii="Times New Roman" w:hAnsi="Times New Roman" w:cs="Times New Roman"/>
          <w:b/>
          <w:sz w:val="18"/>
          <w:szCs w:val="18"/>
        </w:rPr>
        <w:t xml:space="preserve">снабжения – </w:t>
      </w:r>
      <w:r w:rsidRPr="00836DAD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="00A3134C">
        <w:rPr>
          <w:rFonts w:ascii="Times New Roman" w:hAnsi="Times New Roman" w:cs="Times New Roman"/>
          <w:b/>
          <w:sz w:val="18"/>
          <w:szCs w:val="18"/>
        </w:rPr>
        <w:t xml:space="preserve"> (по одному источнику энерго</w:t>
      </w:r>
      <w:r w:rsidRPr="00836DAD">
        <w:rPr>
          <w:rFonts w:ascii="Times New Roman" w:hAnsi="Times New Roman" w:cs="Times New Roman"/>
          <w:b/>
          <w:sz w:val="18"/>
          <w:szCs w:val="18"/>
        </w:rPr>
        <w:t>снабжения).</w:t>
      </w: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 xml:space="preserve">8. Сроки проектирования и поэтапного </w:t>
      </w:r>
    </w:p>
    <w:p w:rsidR="00676575" w:rsidRPr="00836DAD" w:rsidRDefault="00676575" w:rsidP="0067657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введения в эксплуатацию объекта</w:t>
      </w:r>
    </w:p>
    <w:p w:rsidR="00676575" w:rsidRPr="00836DAD" w:rsidRDefault="00676575" w:rsidP="00676575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>(в том числе по этапам и очередям):</w:t>
      </w: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76575" w:rsidRPr="00836DAD" w:rsidRDefault="00676575" w:rsidP="00676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575" w:rsidRPr="00836DAD" w:rsidRDefault="00676575" w:rsidP="00676575">
      <w:pPr>
        <w:pStyle w:val="ConsPlusNormal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76575" w:rsidRPr="00836DAD" w:rsidRDefault="00676575" w:rsidP="00676575">
      <w:pPr>
        <w:pStyle w:val="ConsPlusNormal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Pr="00CA445F" w:rsidRDefault="00676575" w:rsidP="0067657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6DAD">
        <w:rPr>
          <w:rFonts w:ascii="Times New Roman" w:hAnsi="Times New Roman" w:cs="Times New Roman"/>
          <w:b/>
          <w:sz w:val="18"/>
          <w:szCs w:val="18"/>
        </w:rPr>
        <w:t xml:space="preserve">9. </w:t>
      </w:r>
      <w:r w:rsidRPr="00CA445F">
        <w:rPr>
          <w:rFonts w:ascii="Times New Roman" w:hAnsi="Times New Roman" w:cs="Times New Roman"/>
          <w:b/>
          <w:sz w:val="18"/>
          <w:szCs w:val="18"/>
        </w:rPr>
        <w:t>Гарантирующий поставщик (</w:t>
      </w:r>
      <w:proofErr w:type="spellStart"/>
      <w:r w:rsidRPr="00CA445F">
        <w:rPr>
          <w:rFonts w:ascii="Times New Roman" w:hAnsi="Times New Roman" w:cs="Times New Roman"/>
          <w:b/>
          <w:sz w:val="18"/>
          <w:szCs w:val="18"/>
        </w:rPr>
        <w:t>энергосбытовая</w:t>
      </w:r>
      <w:proofErr w:type="spellEnd"/>
      <w:r w:rsidRPr="00CA445F">
        <w:rPr>
          <w:rFonts w:ascii="Times New Roman" w:hAnsi="Times New Roman" w:cs="Times New Roman"/>
          <w:b/>
          <w:sz w:val="18"/>
          <w:szCs w:val="18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CA445F">
        <w:rPr>
          <w:rFonts w:ascii="Times New Roman" w:hAnsi="Times New Roman" w:cs="Times New Roman"/>
          <w:sz w:val="18"/>
          <w:szCs w:val="18"/>
        </w:rPr>
        <w:t xml:space="preserve"> </w:t>
      </w:r>
      <w:r w:rsidRPr="00836DAD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 w:rsidRPr="00CA445F">
        <w:rPr>
          <w:rFonts w:ascii="Times New Roman" w:hAnsi="Times New Roman" w:cs="Times New Roman"/>
          <w:b/>
          <w:sz w:val="18"/>
          <w:szCs w:val="18"/>
        </w:rPr>
        <w:t>.</w:t>
      </w:r>
    </w:p>
    <w:p w:rsidR="00676575" w:rsidRDefault="00676575" w:rsidP="0067657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76575" w:rsidRPr="00CA445F" w:rsidRDefault="00676575" w:rsidP="0067657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9*.  ИНН……………………………………………………………………………………………………………………………………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676575" w:rsidRDefault="00676575" w:rsidP="00676575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76575" w:rsidRPr="00836DAD" w:rsidRDefault="00676575" w:rsidP="00676575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sz w:val="18"/>
          <w:szCs w:val="18"/>
        </w:rPr>
        <w:t>Подпись Заявителя:</w:t>
      </w:r>
      <w:r w:rsidRPr="00836DAD">
        <w:rPr>
          <w:rFonts w:ascii="Times New Roman" w:hAnsi="Times New Roman" w:cs="Times New Roman"/>
        </w:rPr>
        <w:t xml:space="preserve"> _____________________ /___</w:t>
      </w:r>
      <w:r w:rsidRPr="00836DAD">
        <w:rPr>
          <w:rFonts w:ascii="Times New Roman" w:hAnsi="Times New Roman" w:cs="Times New Roman"/>
          <w:b/>
          <w:bCs/>
          <w:i/>
          <w:iCs/>
        </w:rPr>
        <w:t>__________________________</w:t>
      </w:r>
      <w:r w:rsidRPr="00836DAD">
        <w:rPr>
          <w:rFonts w:ascii="Times New Roman" w:hAnsi="Times New Roman" w:cs="Times New Roman"/>
        </w:rPr>
        <w:t>/</w:t>
      </w:r>
    </w:p>
    <w:p w:rsidR="00676575" w:rsidRPr="00836DAD" w:rsidRDefault="00676575" w:rsidP="00676575">
      <w:pPr>
        <w:pStyle w:val="ConsPlusNormal"/>
        <w:rPr>
          <w:rFonts w:ascii="Times New Roman" w:hAnsi="Times New Roman" w:cs="Times New Roman"/>
          <w:sz w:val="14"/>
          <w:szCs w:val="14"/>
        </w:rPr>
      </w:pPr>
      <w:r w:rsidRPr="00836DA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(</w:t>
      </w:r>
      <w:proofErr w:type="gramStart"/>
      <w:r w:rsidRPr="00836DAD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836DA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(фамилия, имя, отчество)</w:t>
      </w:r>
    </w:p>
    <w:p w:rsidR="00676575" w:rsidRPr="00836DAD" w:rsidRDefault="00676575" w:rsidP="00676575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  <w:r w:rsidRPr="00836DAD">
        <w:rPr>
          <w:rFonts w:ascii="Times New Roman" w:hAnsi="Times New Roman" w:cs="Times New Roman"/>
          <w:sz w:val="14"/>
          <w:szCs w:val="14"/>
        </w:rPr>
        <w:t xml:space="preserve">             </w:t>
      </w:r>
    </w:p>
    <w:p w:rsidR="00676575" w:rsidRPr="00836DAD" w:rsidRDefault="00676575" w:rsidP="00676575">
      <w:pPr>
        <w:pStyle w:val="ConsPlusNormal"/>
        <w:rPr>
          <w:rFonts w:ascii="Times New Roman" w:hAnsi="Times New Roman" w:cs="Times New Roman"/>
          <w:sz w:val="14"/>
          <w:szCs w:val="14"/>
        </w:rPr>
      </w:pPr>
      <w:r w:rsidRPr="00836DAD">
        <w:rPr>
          <w:rFonts w:ascii="Times New Roman" w:hAnsi="Times New Roman" w:cs="Times New Roman"/>
          <w:sz w:val="14"/>
          <w:szCs w:val="14"/>
        </w:rPr>
        <w:t xml:space="preserve">(при необходимости указать номер и дату доверенности) </w:t>
      </w:r>
      <w:r w:rsidRPr="00836DAD">
        <w:rPr>
          <w:rFonts w:ascii="Times New Roman" w:hAnsi="Times New Roman" w:cs="Times New Roman"/>
          <w:sz w:val="14"/>
          <w:szCs w:val="14"/>
        </w:rPr>
        <w:softHyphen/>
      </w:r>
      <w:r w:rsidRPr="00836DAD">
        <w:rPr>
          <w:rFonts w:ascii="Times New Roman" w:hAnsi="Times New Roman" w:cs="Times New Roman"/>
          <w:sz w:val="14"/>
          <w:szCs w:val="14"/>
        </w:rPr>
        <w:softHyphen/>
      </w:r>
      <w:r w:rsidRPr="00836DAD">
        <w:rPr>
          <w:rFonts w:ascii="Times New Roman" w:hAnsi="Times New Roman" w:cs="Times New Roman"/>
          <w:sz w:val="14"/>
          <w:szCs w:val="14"/>
        </w:rPr>
        <w:softHyphen/>
        <w:t>__________________________________________________________________________________________</w:t>
      </w:r>
    </w:p>
    <w:p w:rsidR="00676575" w:rsidRPr="00836DAD" w:rsidRDefault="00676575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Pr="00444234" w:rsidRDefault="00676575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sz w:val="18"/>
          <w:szCs w:val="18"/>
        </w:rPr>
        <w:t xml:space="preserve">Контактный телефон: ________________________________________________        </w:t>
      </w:r>
      <w:proofErr w:type="gramStart"/>
      <w:r w:rsidRPr="00836DAD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836DAD">
        <w:rPr>
          <w:rFonts w:ascii="Times New Roman" w:hAnsi="Times New Roman" w:cs="Times New Roman"/>
          <w:sz w:val="18"/>
          <w:szCs w:val="18"/>
        </w:rPr>
        <w:t>______» ___________________ 20____ г.</w:t>
      </w:r>
    </w:p>
    <w:p w:rsidR="00676575" w:rsidRPr="003640FF" w:rsidRDefault="00676575" w:rsidP="00676575">
      <w:pPr>
        <w:tabs>
          <w:tab w:val="left" w:pos="0"/>
        </w:tabs>
        <w:ind w:left="539" w:right="131" w:firstLine="28"/>
        <w:jc w:val="center"/>
        <w:rPr>
          <w:sz w:val="16"/>
          <w:szCs w:val="16"/>
        </w:rPr>
      </w:pPr>
    </w:p>
    <w:p w:rsidR="00676575" w:rsidRDefault="00676575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Default="00676575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Default="00676575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Default="00676575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7246" w:rsidRDefault="006C7246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7246" w:rsidRDefault="006C7246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7246" w:rsidRDefault="006C7246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7246" w:rsidRDefault="006C7246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7246" w:rsidRDefault="006C7246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7246" w:rsidRDefault="006C7246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7246" w:rsidRDefault="006C7246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7246" w:rsidRDefault="006C7246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7246" w:rsidRDefault="006C7246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7246" w:rsidRDefault="006C7246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Default="00676575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Default="00676575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Default="00676575" w:rsidP="006765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Default="00676575" w:rsidP="00676575">
      <w:pPr>
        <w:pStyle w:val="ConsPlusNonformat"/>
        <w:ind w:left="6381"/>
        <w:rPr>
          <w:rFonts w:ascii="Times New Roman" w:hAnsi="Times New Roman" w:cs="Times New Roman"/>
          <w:sz w:val="14"/>
          <w:szCs w:val="14"/>
        </w:rPr>
      </w:pPr>
    </w:p>
    <w:p w:rsidR="00676575" w:rsidRPr="00370B72" w:rsidRDefault="00676575" w:rsidP="00676575">
      <w:pPr>
        <w:pStyle w:val="ConsPlusNonformat"/>
        <w:ind w:left="6381"/>
        <w:rPr>
          <w:rFonts w:ascii="Times New Roman" w:hAnsi="Times New Roman" w:cs="Times New Roman"/>
          <w:sz w:val="14"/>
          <w:szCs w:val="14"/>
        </w:rPr>
      </w:pPr>
    </w:p>
    <w:p w:rsidR="00676575" w:rsidRPr="00B9346B" w:rsidRDefault="00676575" w:rsidP="00676575">
      <w:pPr>
        <w:pStyle w:val="ConsPlusNonformat"/>
        <w:widowControl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346B">
        <w:rPr>
          <w:rFonts w:ascii="Times New Roman" w:hAnsi="Times New Roman" w:cs="Times New Roman"/>
          <w:b/>
          <w:sz w:val="18"/>
          <w:szCs w:val="18"/>
        </w:rPr>
        <w:lastRenderedPageBreak/>
        <w:t>ЗАЯВКА</w:t>
      </w:r>
      <w:r>
        <w:rPr>
          <w:rFonts w:ascii="Times New Roman" w:hAnsi="Times New Roman" w:cs="Times New Roman"/>
          <w:b/>
          <w:sz w:val="18"/>
          <w:szCs w:val="18"/>
        </w:rPr>
        <w:t xml:space="preserve"> 2б</w:t>
      </w:r>
    </w:p>
    <w:p w:rsidR="00676575" w:rsidRDefault="00676575" w:rsidP="0067657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346B">
        <w:rPr>
          <w:rFonts w:ascii="Times New Roman" w:hAnsi="Times New Roman" w:cs="Times New Roman"/>
          <w:b/>
          <w:sz w:val="18"/>
          <w:szCs w:val="18"/>
        </w:rPr>
        <w:t>юридического лица (индивидуального предпринимателя), физического лица на присоедин</w:t>
      </w:r>
      <w:r w:rsidR="00A3134C">
        <w:rPr>
          <w:rFonts w:ascii="Times New Roman" w:hAnsi="Times New Roman" w:cs="Times New Roman"/>
          <w:b/>
          <w:sz w:val="18"/>
          <w:szCs w:val="18"/>
        </w:rPr>
        <w:t>ение по одному источнику энерго</w:t>
      </w:r>
      <w:r w:rsidRPr="00B9346B">
        <w:rPr>
          <w:rFonts w:ascii="Times New Roman" w:hAnsi="Times New Roman" w:cs="Times New Roman"/>
          <w:b/>
          <w:sz w:val="18"/>
          <w:szCs w:val="18"/>
        </w:rPr>
        <w:t xml:space="preserve">снабжения </w:t>
      </w:r>
      <w:proofErr w:type="spellStart"/>
      <w:r w:rsidRPr="00B9346B">
        <w:rPr>
          <w:rFonts w:ascii="Times New Roman" w:hAnsi="Times New Roman" w:cs="Times New Roman"/>
          <w:b/>
          <w:sz w:val="18"/>
          <w:szCs w:val="18"/>
        </w:rPr>
        <w:t>энергопринимающих</w:t>
      </w:r>
      <w:proofErr w:type="spellEnd"/>
      <w:r w:rsidRPr="00B9346B">
        <w:rPr>
          <w:rFonts w:ascii="Times New Roman" w:hAnsi="Times New Roman" w:cs="Times New Roman"/>
          <w:b/>
          <w:sz w:val="18"/>
          <w:szCs w:val="18"/>
        </w:rPr>
        <w:t xml:space="preserve"> устройств с максимальной м</w:t>
      </w:r>
      <w:r>
        <w:rPr>
          <w:rFonts w:ascii="Times New Roman" w:hAnsi="Times New Roman" w:cs="Times New Roman"/>
          <w:b/>
          <w:sz w:val="18"/>
          <w:szCs w:val="18"/>
        </w:rPr>
        <w:t>ощностью до 150 кВт включительно к сетям:</w:t>
      </w:r>
    </w:p>
    <w:p w:rsidR="00676575" w:rsidRPr="00CA445F" w:rsidRDefault="00676575" w:rsidP="00676575">
      <w:pPr>
        <w:pStyle w:val="ConsPlusNonformat"/>
        <w:ind w:left="426" w:right="28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A445F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______________________________________________________________</w:t>
      </w:r>
    </w:p>
    <w:p w:rsidR="00676575" w:rsidRPr="00836DAD" w:rsidRDefault="00676575" w:rsidP="0067657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6DA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сетевой организации</w:t>
      </w:r>
      <w:r w:rsidRPr="00836DAD">
        <w:rPr>
          <w:rFonts w:ascii="Times New Roman" w:hAnsi="Times New Roman" w:cs="Times New Roman"/>
          <w:sz w:val="16"/>
          <w:szCs w:val="16"/>
        </w:rPr>
        <w:t>)</w:t>
      </w:r>
    </w:p>
    <w:p w:rsidR="00676575" w:rsidRPr="00FC7436" w:rsidRDefault="00676575" w:rsidP="00676575">
      <w:pPr>
        <w:pStyle w:val="ConsPlusNonformat"/>
        <w:ind w:left="426" w:right="283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10206" w:type="dxa"/>
        <w:tblCellSpacing w:w="0" w:type="dxa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676575" w:rsidRPr="00B9346B" w:rsidTr="00AA2789">
        <w:trPr>
          <w:trHeight w:val="409"/>
          <w:tblCellSpacing w:w="0" w:type="dxa"/>
        </w:trPr>
        <w:tc>
          <w:tcPr>
            <w:tcW w:w="3828" w:type="dxa"/>
          </w:tcPr>
          <w:p w:rsidR="00676575" w:rsidRPr="00B9346B" w:rsidRDefault="00676575" w:rsidP="00AA2789">
            <w:pPr>
              <w:rPr>
                <w:b/>
                <w:sz w:val="16"/>
                <w:szCs w:val="16"/>
              </w:rPr>
            </w:pPr>
            <w:r w:rsidRPr="00B9346B">
              <w:rPr>
                <w:sz w:val="16"/>
                <w:szCs w:val="16"/>
              </w:rPr>
              <w:t xml:space="preserve">  </w:t>
            </w:r>
          </w:p>
          <w:p w:rsidR="00676575" w:rsidRPr="00B9346B" w:rsidRDefault="00676575" w:rsidP="00676575">
            <w:pPr>
              <w:numPr>
                <w:ilvl w:val="0"/>
                <w:numId w:val="40"/>
              </w:numPr>
              <w:spacing w:after="0" w:line="240" w:lineRule="auto"/>
              <w:ind w:left="416" w:hanging="284"/>
              <w:jc w:val="both"/>
              <w:rPr>
                <w:b/>
                <w:sz w:val="16"/>
                <w:szCs w:val="16"/>
              </w:rPr>
            </w:pPr>
            <w:r w:rsidRPr="00B9346B">
              <w:rPr>
                <w:b/>
                <w:sz w:val="16"/>
                <w:szCs w:val="16"/>
              </w:rPr>
              <w:t>Полное наименование</w:t>
            </w:r>
          </w:p>
          <w:p w:rsidR="00676575" w:rsidRPr="00B9346B" w:rsidRDefault="00676575" w:rsidP="00AA2789">
            <w:pPr>
              <w:ind w:left="416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676575" w:rsidRPr="00B9346B" w:rsidRDefault="00676575" w:rsidP="00AA278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346B">
              <w:rPr>
                <w:b/>
                <w:bCs/>
                <w:i/>
                <w:iCs/>
                <w:sz w:val="16"/>
                <w:szCs w:val="16"/>
              </w:rPr>
              <w:t xml:space="preserve">  Для юридических лиц и индивидуальных предпринимателей:</w:t>
            </w:r>
          </w:p>
        </w:tc>
      </w:tr>
      <w:tr w:rsidR="00676575" w:rsidRPr="00B9346B" w:rsidTr="00AA2789">
        <w:trPr>
          <w:tblCellSpacing w:w="0" w:type="dxa"/>
        </w:trPr>
        <w:tc>
          <w:tcPr>
            <w:tcW w:w="3828" w:type="dxa"/>
          </w:tcPr>
          <w:p w:rsidR="00676575" w:rsidRPr="00B9346B" w:rsidRDefault="00676575" w:rsidP="00676575">
            <w:pPr>
              <w:numPr>
                <w:ilvl w:val="0"/>
                <w:numId w:val="40"/>
              </w:numPr>
              <w:spacing w:after="0" w:line="240" w:lineRule="auto"/>
              <w:ind w:left="416" w:hanging="284"/>
              <w:rPr>
                <w:b/>
                <w:sz w:val="16"/>
                <w:szCs w:val="16"/>
              </w:rPr>
            </w:pPr>
            <w:r w:rsidRPr="00B9346B">
              <w:rPr>
                <w:b/>
                <w:sz w:val="16"/>
                <w:szCs w:val="16"/>
              </w:rPr>
              <w:t xml:space="preserve">Номер записи в ЕГРЮЛ </w:t>
            </w:r>
            <w:r w:rsidRPr="00B9346B">
              <w:rPr>
                <w:sz w:val="16"/>
                <w:szCs w:val="16"/>
              </w:rPr>
              <w:t>(для юр/лица)</w:t>
            </w:r>
            <w:r w:rsidRPr="00B9346B">
              <w:rPr>
                <w:b/>
                <w:sz w:val="16"/>
                <w:szCs w:val="16"/>
              </w:rPr>
              <w:t xml:space="preserve"> или ЕГРИП (для ИП) и дата ее внесения в реестр</w:t>
            </w:r>
          </w:p>
        </w:tc>
        <w:tc>
          <w:tcPr>
            <w:tcW w:w="6378" w:type="dxa"/>
          </w:tcPr>
          <w:p w:rsidR="00676575" w:rsidRPr="00B9346B" w:rsidRDefault="00676575" w:rsidP="00AA278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76575" w:rsidRPr="00B9346B" w:rsidTr="00AA2789">
        <w:trPr>
          <w:tblCellSpacing w:w="0" w:type="dxa"/>
        </w:trPr>
        <w:tc>
          <w:tcPr>
            <w:tcW w:w="3828" w:type="dxa"/>
          </w:tcPr>
          <w:p w:rsidR="00676575" w:rsidRPr="00B9346B" w:rsidRDefault="00676575" w:rsidP="00AA2789">
            <w:pPr>
              <w:ind w:left="416" w:hanging="284"/>
              <w:rPr>
                <w:b/>
                <w:sz w:val="16"/>
                <w:szCs w:val="16"/>
              </w:rPr>
            </w:pPr>
          </w:p>
          <w:p w:rsidR="00676575" w:rsidRPr="00B9346B" w:rsidRDefault="00676575" w:rsidP="00676575">
            <w:pPr>
              <w:numPr>
                <w:ilvl w:val="0"/>
                <w:numId w:val="38"/>
              </w:numPr>
              <w:spacing w:after="0" w:line="240" w:lineRule="auto"/>
              <w:ind w:left="416" w:hanging="284"/>
              <w:rPr>
                <w:b/>
                <w:sz w:val="16"/>
                <w:szCs w:val="16"/>
              </w:rPr>
            </w:pPr>
            <w:r w:rsidRPr="00B9346B">
              <w:rPr>
                <w:b/>
                <w:sz w:val="16"/>
                <w:szCs w:val="16"/>
              </w:rPr>
              <w:t>Фамилия, имя и отчество</w:t>
            </w:r>
          </w:p>
          <w:p w:rsidR="00676575" w:rsidRPr="00B9346B" w:rsidRDefault="00676575" w:rsidP="00AA2789">
            <w:pPr>
              <w:ind w:left="416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</w:tcPr>
          <w:p w:rsidR="00676575" w:rsidRPr="00B9346B" w:rsidRDefault="00676575" w:rsidP="00AA278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9346B">
              <w:rPr>
                <w:b/>
                <w:bCs/>
                <w:i/>
                <w:iCs/>
                <w:sz w:val="16"/>
                <w:szCs w:val="16"/>
              </w:rPr>
              <w:t xml:space="preserve">  Для физических лиц:</w:t>
            </w:r>
          </w:p>
        </w:tc>
      </w:tr>
      <w:tr w:rsidR="00676575" w:rsidRPr="00AD2C5A" w:rsidTr="00AA2789">
        <w:trPr>
          <w:tblCellSpacing w:w="0" w:type="dxa"/>
        </w:trPr>
        <w:tc>
          <w:tcPr>
            <w:tcW w:w="3828" w:type="dxa"/>
          </w:tcPr>
          <w:p w:rsidR="00676575" w:rsidRPr="00C378CE" w:rsidRDefault="00676575" w:rsidP="00676575">
            <w:pPr>
              <w:numPr>
                <w:ilvl w:val="0"/>
                <w:numId w:val="38"/>
              </w:numPr>
              <w:spacing w:after="0" w:line="240" w:lineRule="auto"/>
              <w:ind w:left="416" w:hanging="284"/>
              <w:rPr>
                <w:b/>
                <w:sz w:val="18"/>
                <w:szCs w:val="18"/>
              </w:rPr>
            </w:pPr>
            <w:r w:rsidRPr="00C378CE">
              <w:rPr>
                <w:b/>
                <w:sz w:val="18"/>
                <w:szCs w:val="18"/>
              </w:rPr>
              <w:t xml:space="preserve">Паспортные данные </w:t>
            </w:r>
          </w:p>
        </w:tc>
        <w:tc>
          <w:tcPr>
            <w:tcW w:w="6378" w:type="dxa"/>
          </w:tcPr>
          <w:p w:rsidR="00676575" w:rsidRPr="003D5ABF" w:rsidRDefault="00676575" w:rsidP="00AA2789">
            <w:pPr>
              <w:pStyle w:val="ConsPlusNormal"/>
              <w:suppressAutoHyphens/>
              <w:autoSpaceDN/>
              <w:adjustRightInd/>
              <w:spacing w:line="360" w:lineRule="auto"/>
              <w:ind w:right="1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5ABF">
              <w:rPr>
                <w:rFonts w:ascii="Times New Roman" w:hAnsi="Times New Roman" w:cs="Times New Roman"/>
                <w:sz w:val="16"/>
                <w:szCs w:val="16"/>
              </w:rPr>
              <w:t>серия ………………… номер …………………</w:t>
            </w:r>
            <w:proofErr w:type="gramStart"/>
            <w:r w:rsidRPr="003D5ABF">
              <w:rPr>
                <w:rFonts w:ascii="Times New Roman" w:hAnsi="Times New Roman" w:cs="Times New Roman"/>
                <w:sz w:val="16"/>
                <w:szCs w:val="16"/>
              </w:rPr>
              <w:t>…….</w:t>
            </w:r>
            <w:proofErr w:type="gramEnd"/>
            <w:r w:rsidRPr="003D5ABF">
              <w:rPr>
                <w:rFonts w:ascii="Times New Roman" w:hAnsi="Times New Roman" w:cs="Times New Roman"/>
                <w:sz w:val="16"/>
                <w:szCs w:val="16"/>
              </w:rPr>
              <w:t xml:space="preserve"> дата выдачи ……………………………</w:t>
            </w:r>
          </w:p>
          <w:p w:rsidR="00676575" w:rsidRPr="003D5ABF" w:rsidRDefault="00676575" w:rsidP="00AA278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ABF">
              <w:rPr>
                <w:rFonts w:ascii="Times New Roman" w:hAnsi="Times New Roman" w:cs="Times New Roman"/>
                <w:bCs/>
                <w:sz w:val="16"/>
                <w:szCs w:val="16"/>
              </w:rPr>
              <w:t>кем выдан</w:t>
            </w:r>
            <w:r w:rsidRPr="003D5A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D5ABF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………………………………………………………………………</w:t>
            </w:r>
            <w:proofErr w:type="gramStart"/>
            <w:r w:rsidRPr="003D5ABF">
              <w:rPr>
                <w:rFonts w:ascii="Times New Roman" w:hAnsi="Times New Roman" w:cs="Times New Roman"/>
                <w:bCs/>
                <w:sz w:val="16"/>
                <w:szCs w:val="16"/>
              </w:rPr>
              <w:t>…….</w:t>
            </w:r>
            <w:proofErr w:type="gramEnd"/>
            <w:r w:rsidRPr="003D5ABF">
              <w:rPr>
                <w:rFonts w:ascii="Times New Roman" w:hAnsi="Times New Roman" w:cs="Times New Roman"/>
                <w:bCs/>
                <w:sz w:val="16"/>
                <w:szCs w:val="16"/>
              </w:rPr>
              <w:t>…………...</w:t>
            </w:r>
          </w:p>
        </w:tc>
      </w:tr>
      <w:tr w:rsidR="00676575" w:rsidRPr="00AD2C5A" w:rsidTr="00AA2789">
        <w:trPr>
          <w:trHeight w:val="1085"/>
          <w:tblCellSpacing w:w="0" w:type="dxa"/>
        </w:trPr>
        <w:tc>
          <w:tcPr>
            <w:tcW w:w="3828" w:type="dxa"/>
          </w:tcPr>
          <w:p w:rsidR="00676575" w:rsidRPr="00C378CE" w:rsidRDefault="00676575" w:rsidP="00AA2789">
            <w:pPr>
              <w:ind w:left="416" w:hanging="284"/>
              <w:rPr>
                <w:b/>
                <w:sz w:val="18"/>
                <w:szCs w:val="18"/>
              </w:rPr>
            </w:pPr>
          </w:p>
          <w:p w:rsidR="00676575" w:rsidRPr="00C378CE" w:rsidRDefault="00676575" w:rsidP="00676575">
            <w:pPr>
              <w:numPr>
                <w:ilvl w:val="0"/>
                <w:numId w:val="38"/>
              </w:numPr>
              <w:spacing w:after="0" w:line="240" w:lineRule="auto"/>
              <w:ind w:left="416" w:hanging="284"/>
              <w:rPr>
                <w:b/>
                <w:sz w:val="18"/>
                <w:szCs w:val="18"/>
              </w:rPr>
            </w:pPr>
            <w:r w:rsidRPr="00C378CE">
              <w:rPr>
                <w:b/>
                <w:sz w:val="18"/>
                <w:szCs w:val="18"/>
              </w:rPr>
              <w:t xml:space="preserve">Место нахождения заявителя   </w:t>
            </w:r>
          </w:p>
          <w:p w:rsidR="00676575" w:rsidRPr="00C378CE" w:rsidRDefault="00676575" w:rsidP="00AA2789">
            <w:pPr>
              <w:ind w:left="416" w:hanging="284"/>
              <w:rPr>
                <w:b/>
                <w:sz w:val="18"/>
                <w:szCs w:val="18"/>
              </w:rPr>
            </w:pPr>
          </w:p>
          <w:p w:rsidR="00676575" w:rsidRPr="00C378CE" w:rsidRDefault="00676575" w:rsidP="00AA2789">
            <w:pPr>
              <w:ind w:left="416" w:hanging="284"/>
              <w:rPr>
                <w:b/>
                <w:sz w:val="18"/>
                <w:szCs w:val="18"/>
              </w:rPr>
            </w:pPr>
          </w:p>
          <w:p w:rsidR="00676575" w:rsidRPr="00C378CE" w:rsidRDefault="00676575" w:rsidP="00AA2789">
            <w:pPr>
              <w:ind w:left="4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для корреспонденции:</w:t>
            </w:r>
            <w:r w:rsidRPr="00C378CE">
              <w:rPr>
                <w:b/>
                <w:sz w:val="18"/>
                <w:szCs w:val="18"/>
              </w:rPr>
              <w:t xml:space="preserve"> </w:t>
            </w:r>
          </w:p>
          <w:p w:rsidR="00676575" w:rsidRPr="00C378CE" w:rsidRDefault="00676575" w:rsidP="00AA2789">
            <w:pPr>
              <w:ind w:left="416" w:hanging="284"/>
              <w:rPr>
                <w:b/>
                <w:sz w:val="18"/>
                <w:szCs w:val="18"/>
              </w:rPr>
            </w:pPr>
            <w:r w:rsidRPr="00C378CE">
              <w:rPr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6378" w:type="dxa"/>
          </w:tcPr>
          <w:p w:rsidR="00676575" w:rsidRPr="003D5ABF" w:rsidRDefault="00676575" w:rsidP="00AA2789">
            <w:pPr>
              <w:rPr>
                <w:bCs/>
                <w:iCs/>
                <w:sz w:val="18"/>
                <w:szCs w:val="18"/>
              </w:rPr>
            </w:pPr>
          </w:p>
          <w:p w:rsidR="00676575" w:rsidRPr="003D5ABF" w:rsidRDefault="00676575" w:rsidP="00AA2789">
            <w:pPr>
              <w:rPr>
                <w:bCs/>
                <w:iCs/>
                <w:sz w:val="18"/>
                <w:szCs w:val="18"/>
              </w:rPr>
            </w:pPr>
            <w:r w:rsidRPr="003D5ABF">
              <w:rPr>
                <w:bCs/>
                <w:iCs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76575" w:rsidRPr="003D5ABF" w:rsidRDefault="00676575" w:rsidP="00AA2789">
            <w:pPr>
              <w:jc w:val="center"/>
              <w:rPr>
                <w:bCs/>
                <w:iCs/>
                <w:sz w:val="14"/>
                <w:szCs w:val="14"/>
              </w:rPr>
            </w:pPr>
            <w:r w:rsidRPr="003D5ABF">
              <w:rPr>
                <w:bCs/>
                <w:iCs/>
                <w:sz w:val="14"/>
                <w:szCs w:val="14"/>
              </w:rPr>
              <w:t>(индекс, адрес)</w:t>
            </w:r>
          </w:p>
          <w:p w:rsidR="00676575" w:rsidRPr="003D5ABF" w:rsidRDefault="00676575" w:rsidP="00AA2789">
            <w:pPr>
              <w:jc w:val="center"/>
              <w:rPr>
                <w:bCs/>
                <w:iCs/>
                <w:sz w:val="14"/>
                <w:szCs w:val="14"/>
              </w:rPr>
            </w:pPr>
          </w:p>
          <w:p w:rsidR="00676575" w:rsidRPr="003D5ABF" w:rsidRDefault="00676575" w:rsidP="00AA2789">
            <w:pPr>
              <w:jc w:val="center"/>
              <w:rPr>
                <w:bCs/>
                <w:iCs/>
                <w:sz w:val="18"/>
                <w:szCs w:val="18"/>
              </w:rPr>
            </w:pPr>
            <w:r w:rsidRPr="003D5ABF">
              <w:rPr>
                <w:bCs/>
                <w:iCs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676575" w:rsidRPr="003D5ABF" w:rsidRDefault="00676575" w:rsidP="00AA27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D5ABF">
              <w:rPr>
                <w:bCs/>
                <w:iCs/>
                <w:sz w:val="14"/>
                <w:szCs w:val="14"/>
              </w:rPr>
              <w:t>(индекс, адрес)</w:t>
            </w:r>
          </w:p>
        </w:tc>
      </w:tr>
    </w:tbl>
    <w:p w:rsidR="00676575" w:rsidRPr="005234CF" w:rsidRDefault="00676575" w:rsidP="00676575">
      <w:pPr>
        <w:pStyle w:val="ConsPlusNonformat"/>
        <w:ind w:left="426"/>
        <w:rPr>
          <w:rFonts w:ascii="Times New Roman" w:hAnsi="Times New Roman" w:cs="Times New Roman"/>
          <w:sz w:val="18"/>
          <w:szCs w:val="18"/>
        </w:rPr>
      </w:pPr>
    </w:p>
    <w:p w:rsidR="00676575" w:rsidRDefault="00676575" w:rsidP="00676575">
      <w:pPr>
        <w:pStyle w:val="ConsPlusNonformat"/>
        <w:widowControl/>
        <w:numPr>
          <w:ilvl w:val="0"/>
          <w:numId w:val="38"/>
        </w:numPr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связи 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507D"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AF507D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AF507D">
        <w:rPr>
          <w:rFonts w:ascii="Times New Roman" w:hAnsi="Times New Roman" w:cs="Times New Roman"/>
          <w:sz w:val="18"/>
          <w:szCs w:val="18"/>
        </w:rPr>
        <w:t>…………</w:t>
      </w:r>
    </w:p>
    <w:p w:rsidR="00676575" w:rsidRPr="00AF507D" w:rsidRDefault="00676575" w:rsidP="0067657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5AB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D5ABF">
        <w:rPr>
          <w:rFonts w:ascii="Times New Roman" w:hAnsi="Times New Roman" w:cs="Times New Roman"/>
          <w:sz w:val="16"/>
          <w:szCs w:val="16"/>
        </w:rPr>
        <w:t>увеличение  объема</w:t>
      </w:r>
      <w:proofErr w:type="gramEnd"/>
      <w:r w:rsidRPr="003D5ABF">
        <w:rPr>
          <w:rFonts w:ascii="Times New Roman" w:hAnsi="Times New Roman" w:cs="Times New Roman"/>
          <w:sz w:val="16"/>
          <w:szCs w:val="16"/>
        </w:rPr>
        <w:t xml:space="preserve"> максимальной мощности, новое строительство и др. – указать нужное)</w:t>
      </w:r>
    </w:p>
    <w:p w:rsidR="00676575" w:rsidRDefault="00676575" w:rsidP="00676575">
      <w:pPr>
        <w:pStyle w:val="ConsPlusNonformat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6575" w:rsidRPr="00AF507D" w:rsidRDefault="00676575" w:rsidP="006765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прошу осуществить технологическое присоединение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676575" w:rsidRDefault="00676575" w:rsidP="00676575">
      <w:pPr>
        <w:pStyle w:val="ConsPlusNonformat"/>
        <w:ind w:left="3540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F507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AF507D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AF507D">
        <w:rPr>
          <w:rFonts w:ascii="Times New Roman" w:hAnsi="Times New Roman" w:cs="Times New Roman"/>
          <w:sz w:val="16"/>
          <w:szCs w:val="16"/>
        </w:rPr>
        <w:t xml:space="preserve"> устройств для присоединения)</w:t>
      </w:r>
    </w:p>
    <w:p w:rsidR="00676575" w:rsidRPr="00AF507D" w:rsidRDefault="00676575" w:rsidP="006765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F507D">
        <w:rPr>
          <w:rFonts w:ascii="Times New Roman" w:hAnsi="Times New Roman" w:cs="Times New Roman"/>
          <w:b/>
          <w:sz w:val="18"/>
          <w:szCs w:val="18"/>
        </w:rPr>
        <w:t>расположенных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…….</w:t>
      </w:r>
      <w:proofErr w:type="gramEnd"/>
      <w:r>
        <w:rPr>
          <w:rFonts w:ascii="Times New Roman" w:hAnsi="Times New Roman" w:cs="Times New Roman"/>
          <w:sz w:val="18"/>
          <w:szCs w:val="18"/>
        </w:rPr>
        <w:t>.……………..</w:t>
      </w:r>
    </w:p>
    <w:p w:rsidR="00676575" w:rsidRDefault="00676575" w:rsidP="00676575">
      <w:pPr>
        <w:pStyle w:val="ConsPlusNonformat"/>
        <w:ind w:left="708" w:firstLine="708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AF507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место нахождения </w:t>
      </w:r>
      <w:proofErr w:type="spellStart"/>
      <w:r w:rsidRPr="00AF507D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AF507D">
        <w:rPr>
          <w:rFonts w:ascii="Times New Roman" w:hAnsi="Times New Roman" w:cs="Times New Roman"/>
          <w:sz w:val="16"/>
          <w:szCs w:val="16"/>
        </w:rPr>
        <w:t xml:space="preserve"> устройств)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53"/>
      </w:tblGrid>
      <w:tr w:rsidR="00807AA9" w:rsidRPr="00876E51" w:rsidTr="00807AA9">
        <w:trPr>
          <w:trHeight w:val="1429"/>
        </w:trPr>
        <w:tc>
          <w:tcPr>
            <w:tcW w:w="3261" w:type="dxa"/>
          </w:tcPr>
          <w:p w:rsidR="00807AA9" w:rsidRPr="00876E51" w:rsidRDefault="00807AA9" w:rsidP="00807AA9">
            <w:pPr>
              <w:pStyle w:val="ConsPlusNonformat"/>
              <w:widowControl/>
              <w:numPr>
                <w:ilvl w:val="0"/>
                <w:numId w:val="38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6E51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мощность</w:t>
            </w:r>
          </w:p>
          <w:p w:rsidR="00807AA9" w:rsidRPr="00876E51" w:rsidRDefault="00807AA9" w:rsidP="00807AA9">
            <w:pPr>
              <w:pStyle w:val="ConsPlusNonformat"/>
              <w:ind w:left="318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76E51">
              <w:rPr>
                <w:rFonts w:ascii="Times New Roman" w:hAnsi="Times New Roman" w:cs="Times New Roman"/>
                <w:b/>
                <w:sz w:val="18"/>
                <w:szCs w:val="18"/>
              </w:rPr>
              <w:t>энергопринимающих</w:t>
            </w:r>
            <w:proofErr w:type="spellEnd"/>
            <w:r w:rsidRPr="00876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устройств</w:t>
            </w:r>
          </w:p>
          <w:p w:rsidR="00807AA9" w:rsidRPr="00876E51" w:rsidRDefault="00807AA9" w:rsidP="00807AA9">
            <w:pPr>
              <w:pStyle w:val="ConsPlusNonformat"/>
              <w:ind w:left="34" w:right="45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6E51">
              <w:rPr>
                <w:rFonts w:ascii="Times New Roman" w:hAnsi="Times New Roman" w:cs="Times New Roman"/>
                <w:b/>
                <w:sz w:val="18"/>
                <w:szCs w:val="18"/>
              </w:rPr>
              <w:t>(присоединяемых и ранее присоединенных) составляет:</w:t>
            </w:r>
          </w:p>
          <w:p w:rsidR="00807AA9" w:rsidRPr="00876E51" w:rsidRDefault="00807AA9" w:rsidP="00807AA9">
            <w:pPr>
              <w:pStyle w:val="ConsPlusNonforma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6E5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Start"/>
            <w:r w:rsidRPr="00876E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76E51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876E51">
              <w:rPr>
                <w:rFonts w:ascii="Times New Roman" w:hAnsi="Times New Roman" w:cs="Times New Roman"/>
                <w:sz w:val="18"/>
                <w:szCs w:val="18"/>
              </w:rPr>
              <w:t xml:space="preserve">. кВт, при напряжении </w:t>
            </w:r>
          </w:p>
          <w:p w:rsidR="00807AA9" w:rsidRPr="00876E51" w:rsidRDefault="00807AA9" w:rsidP="00807AA9">
            <w:pPr>
              <w:pStyle w:val="ConsPlusNonforma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6E51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proofErr w:type="gramStart"/>
            <w:r w:rsidRPr="00876E51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876E5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76E5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876E5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76E5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07AA9" w:rsidRPr="00876E51" w:rsidRDefault="00807AA9" w:rsidP="00807AA9">
            <w:pPr>
              <w:pStyle w:val="ConsPlusNonforma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6E5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76E51">
              <w:rPr>
                <w:rFonts w:ascii="Times New Roman" w:hAnsi="Times New Roman" w:cs="Times New Roman"/>
                <w:sz w:val="12"/>
                <w:szCs w:val="12"/>
              </w:rPr>
              <w:t xml:space="preserve">(0,4; 6; 10 </w:t>
            </w:r>
            <w:proofErr w:type="spellStart"/>
            <w:proofErr w:type="gramStart"/>
            <w:r w:rsidRPr="00876E51">
              <w:rPr>
                <w:rFonts w:ascii="Times New Roman" w:hAnsi="Times New Roman" w:cs="Times New Roman"/>
                <w:sz w:val="12"/>
                <w:szCs w:val="12"/>
              </w:rPr>
              <w:t>кВ</w:t>
            </w:r>
            <w:proofErr w:type="spellEnd"/>
            <w:r w:rsidRPr="00876E5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876E5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End"/>
            <w:r w:rsidRPr="00876E5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76E5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76E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53" w:type="dxa"/>
          </w:tcPr>
          <w:p w:rsidR="00807AA9" w:rsidRPr="00876E51" w:rsidRDefault="00807AA9" w:rsidP="0080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51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  <w:p w:rsidR="00807AA9" w:rsidRPr="00876E51" w:rsidRDefault="00807AA9" w:rsidP="00807AA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6E51">
              <w:rPr>
                <w:rFonts w:ascii="Times New Roman" w:hAnsi="Times New Roman" w:cs="Times New Roman"/>
                <w:b/>
                <w:sz w:val="18"/>
                <w:szCs w:val="18"/>
              </w:rPr>
              <w:t>вновь присоединяемая мощность</w:t>
            </w:r>
          </w:p>
          <w:p w:rsidR="00807AA9" w:rsidRPr="00876E51" w:rsidRDefault="00807AA9" w:rsidP="00807AA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E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……</w:t>
            </w:r>
            <w:proofErr w:type="gramStart"/>
            <w:r w:rsidRPr="00876E51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876E51">
              <w:rPr>
                <w:rFonts w:ascii="Times New Roman" w:hAnsi="Times New Roman" w:cs="Times New Roman"/>
                <w:sz w:val="18"/>
                <w:szCs w:val="18"/>
              </w:rPr>
              <w:t xml:space="preserve">. кВт, при напряжении ……….. </w:t>
            </w:r>
            <w:proofErr w:type="spellStart"/>
            <w:r w:rsidRPr="00876E5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807AA9" w:rsidRPr="00876E51" w:rsidRDefault="00807AA9" w:rsidP="00807AA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E51">
              <w:rPr>
                <w:rFonts w:ascii="Times New Roman" w:hAnsi="Times New Roman" w:cs="Times New Roman"/>
                <w:b/>
                <w:sz w:val="18"/>
                <w:szCs w:val="18"/>
              </w:rPr>
              <w:t>ранее присоединенная в данной точке присоединения мощность</w:t>
            </w:r>
            <w:r w:rsidRPr="00876E5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07AA9" w:rsidRPr="00876E51" w:rsidRDefault="00807AA9" w:rsidP="00807AA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E51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Start"/>
            <w:r w:rsidRPr="00876E51"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876E51">
              <w:rPr>
                <w:rFonts w:ascii="Times New Roman" w:hAnsi="Times New Roman" w:cs="Times New Roman"/>
                <w:sz w:val="18"/>
                <w:szCs w:val="18"/>
              </w:rPr>
              <w:t xml:space="preserve">. кВт, при напряжении ……….. </w:t>
            </w:r>
            <w:proofErr w:type="spellStart"/>
            <w:r w:rsidRPr="00876E5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</w:tr>
    </w:tbl>
    <w:p w:rsidR="00807AA9" w:rsidRPr="00876E51" w:rsidRDefault="00807AA9" w:rsidP="00807AA9">
      <w:pPr>
        <w:pStyle w:val="ConsPlusNonformat"/>
        <w:widowControl/>
        <w:numPr>
          <w:ilvl w:val="0"/>
          <w:numId w:val="3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6E5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Заявляемая категория </w:t>
      </w:r>
      <w:proofErr w:type="spellStart"/>
      <w:r w:rsidRPr="00876E51">
        <w:rPr>
          <w:rFonts w:ascii="Times New Roman" w:hAnsi="Times New Roman" w:cs="Times New Roman"/>
          <w:b/>
          <w:sz w:val="18"/>
          <w:szCs w:val="18"/>
        </w:rPr>
        <w:t>энергопринимающего</w:t>
      </w:r>
      <w:proofErr w:type="spellEnd"/>
      <w:r w:rsidRPr="00876E51">
        <w:rPr>
          <w:rFonts w:ascii="Times New Roman" w:hAnsi="Times New Roman" w:cs="Times New Roman"/>
          <w:b/>
          <w:sz w:val="18"/>
          <w:szCs w:val="18"/>
        </w:rPr>
        <w:t xml:space="preserve"> устройства по надежности электроснабжения – </w:t>
      </w:r>
      <w:r w:rsidRPr="00876E51"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876E51">
        <w:rPr>
          <w:rFonts w:ascii="Times New Roman" w:hAnsi="Times New Roman" w:cs="Times New Roman"/>
          <w:b/>
          <w:sz w:val="18"/>
          <w:szCs w:val="18"/>
        </w:rPr>
        <w:t xml:space="preserve"> (по одному источнику электроснабжения </w:t>
      </w:r>
      <w:proofErr w:type="spellStart"/>
      <w:r w:rsidRPr="00876E51">
        <w:rPr>
          <w:rFonts w:ascii="Times New Roman" w:hAnsi="Times New Roman" w:cs="Times New Roman"/>
          <w:b/>
          <w:sz w:val="18"/>
          <w:szCs w:val="18"/>
        </w:rPr>
        <w:t>энергопринимающих</w:t>
      </w:r>
      <w:proofErr w:type="spellEnd"/>
      <w:r w:rsidRPr="00876E51">
        <w:rPr>
          <w:rFonts w:ascii="Times New Roman" w:hAnsi="Times New Roman" w:cs="Times New Roman"/>
          <w:b/>
          <w:sz w:val="18"/>
          <w:szCs w:val="18"/>
        </w:rPr>
        <w:t xml:space="preserve"> устройств).</w:t>
      </w:r>
    </w:p>
    <w:p w:rsidR="00807AA9" w:rsidRPr="00876E51" w:rsidRDefault="00807AA9" w:rsidP="00807AA9">
      <w:pPr>
        <w:pStyle w:val="ConsPlusNonformat"/>
        <w:widowControl/>
        <w:numPr>
          <w:ilvl w:val="0"/>
          <w:numId w:val="3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6E51">
        <w:rPr>
          <w:rFonts w:ascii="Times New Roman" w:hAnsi="Times New Roman" w:cs="Times New Roman"/>
          <w:b/>
          <w:sz w:val="18"/>
          <w:szCs w:val="18"/>
        </w:rPr>
        <w:t xml:space="preserve">Характер нагрузки (вид экономической деятельности </w:t>
      </w:r>
      <w:proofErr w:type="gramStart"/>
      <w:r w:rsidRPr="00876E51">
        <w:rPr>
          <w:rFonts w:ascii="Times New Roman" w:hAnsi="Times New Roman" w:cs="Times New Roman"/>
          <w:b/>
          <w:sz w:val="18"/>
          <w:szCs w:val="18"/>
        </w:rPr>
        <w:t>заявителя)</w:t>
      </w:r>
      <w:r w:rsidRPr="00876E51">
        <w:rPr>
          <w:rFonts w:ascii="Times New Roman" w:hAnsi="Times New Roman" w:cs="Times New Roman"/>
          <w:sz w:val="18"/>
          <w:szCs w:val="18"/>
        </w:rPr>
        <w:t>…</w:t>
      </w:r>
      <w:proofErr w:type="gramEnd"/>
      <w:r w:rsidRPr="00876E51">
        <w:rPr>
          <w:rFonts w:ascii="Times New Roman" w:hAnsi="Times New Roman" w:cs="Times New Roman"/>
          <w:sz w:val="18"/>
          <w:szCs w:val="18"/>
        </w:rPr>
        <w:t>……………………..………………………………………</w:t>
      </w:r>
    </w:p>
    <w:p w:rsidR="00807AA9" w:rsidRPr="00876E51" w:rsidRDefault="00807AA9" w:rsidP="00807AA9">
      <w:pPr>
        <w:pStyle w:val="ConsPlusNonformat"/>
        <w:ind w:left="142"/>
        <w:jc w:val="both"/>
        <w:rPr>
          <w:rFonts w:ascii="Times New Roman" w:hAnsi="Times New Roman" w:cs="Times New Roman"/>
          <w:sz w:val="14"/>
          <w:szCs w:val="14"/>
        </w:rPr>
      </w:pPr>
      <w:r w:rsidRPr="00876E5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6E5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tbl>
      <w:tblPr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3323"/>
        <w:gridCol w:w="896"/>
        <w:gridCol w:w="1509"/>
        <w:gridCol w:w="1893"/>
        <w:gridCol w:w="1559"/>
        <w:gridCol w:w="1242"/>
      </w:tblGrid>
      <w:tr w:rsidR="00807AA9" w:rsidRPr="00876E51" w:rsidTr="00807AA9">
        <w:trPr>
          <w:trHeight w:val="642"/>
        </w:trPr>
        <w:tc>
          <w:tcPr>
            <w:tcW w:w="3323" w:type="dxa"/>
            <w:vMerge w:val="restart"/>
            <w:tcBorders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widowControl/>
              <w:numPr>
                <w:ilvl w:val="0"/>
                <w:numId w:val="38"/>
              </w:numPr>
              <w:pBdr>
                <w:right w:val="single" w:sz="4" w:space="4" w:color="auto"/>
              </w:pBd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6E51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      </w:r>
          </w:p>
          <w:p w:rsidR="00807AA9" w:rsidRPr="00876E51" w:rsidRDefault="00807AA9" w:rsidP="00807AA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ind w:left="-62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E51">
              <w:rPr>
                <w:rFonts w:ascii="Times New Roman" w:hAnsi="Times New Roman" w:cs="Times New Roman"/>
                <w:sz w:val="14"/>
                <w:szCs w:val="14"/>
              </w:rPr>
              <w:t xml:space="preserve">Этап (очередь) строительства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ind w:left="-77" w:right="-10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E51">
              <w:rPr>
                <w:rFonts w:ascii="Times New Roman" w:hAnsi="Times New Roman" w:cs="Times New Roman"/>
                <w:sz w:val="14"/>
                <w:szCs w:val="14"/>
              </w:rPr>
              <w:t xml:space="preserve">Планируемый срок </w:t>
            </w:r>
            <w:proofErr w:type="gramStart"/>
            <w:r w:rsidRPr="00876E51">
              <w:rPr>
                <w:rFonts w:ascii="Times New Roman" w:hAnsi="Times New Roman" w:cs="Times New Roman"/>
                <w:sz w:val="14"/>
                <w:szCs w:val="14"/>
              </w:rPr>
              <w:t>проектирования  ЭПУ</w:t>
            </w:r>
            <w:proofErr w:type="gramEnd"/>
          </w:p>
          <w:p w:rsidR="00807AA9" w:rsidRPr="00876E51" w:rsidRDefault="00807AA9" w:rsidP="00807AA9">
            <w:pPr>
              <w:pStyle w:val="ConsPlusNonformat"/>
              <w:ind w:left="-77" w:right="-10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E51">
              <w:rPr>
                <w:rFonts w:ascii="Times New Roman" w:hAnsi="Times New Roman" w:cs="Times New Roman"/>
                <w:sz w:val="14"/>
                <w:szCs w:val="14"/>
              </w:rPr>
              <w:t>(месяц, год)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ind w:right="-2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E51">
              <w:rPr>
                <w:rFonts w:ascii="Times New Roman" w:hAnsi="Times New Roman" w:cs="Times New Roman"/>
                <w:sz w:val="14"/>
                <w:szCs w:val="14"/>
              </w:rPr>
              <w:t xml:space="preserve">Планируемый срок </w:t>
            </w:r>
            <w:proofErr w:type="gramStart"/>
            <w:r w:rsidRPr="00876E51">
              <w:rPr>
                <w:rFonts w:ascii="Times New Roman" w:hAnsi="Times New Roman" w:cs="Times New Roman"/>
                <w:sz w:val="14"/>
                <w:szCs w:val="14"/>
              </w:rPr>
              <w:t>введения  ЭПУ</w:t>
            </w:r>
            <w:proofErr w:type="gramEnd"/>
          </w:p>
          <w:p w:rsidR="00807AA9" w:rsidRPr="00876E51" w:rsidRDefault="00807AA9" w:rsidP="00807AA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E51">
              <w:rPr>
                <w:rFonts w:ascii="Times New Roman" w:hAnsi="Times New Roman" w:cs="Times New Roman"/>
                <w:sz w:val="14"/>
                <w:szCs w:val="14"/>
              </w:rPr>
              <w:t>в эксплуатацию (месяц,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E51">
              <w:rPr>
                <w:rFonts w:ascii="Times New Roman" w:hAnsi="Times New Roman" w:cs="Times New Roman"/>
                <w:sz w:val="14"/>
                <w:szCs w:val="14"/>
              </w:rPr>
              <w:t xml:space="preserve">Максимальная </w:t>
            </w:r>
            <w:proofErr w:type="gramStart"/>
            <w:r w:rsidRPr="00876E51">
              <w:rPr>
                <w:rFonts w:ascii="Times New Roman" w:hAnsi="Times New Roman" w:cs="Times New Roman"/>
                <w:sz w:val="14"/>
                <w:szCs w:val="14"/>
              </w:rPr>
              <w:t>мощность  ЭПУ</w:t>
            </w:r>
            <w:proofErr w:type="gramEnd"/>
            <w:r w:rsidRPr="00876E51">
              <w:rPr>
                <w:rFonts w:ascii="Times New Roman" w:hAnsi="Times New Roman" w:cs="Times New Roman"/>
                <w:sz w:val="14"/>
                <w:szCs w:val="14"/>
              </w:rPr>
              <w:t xml:space="preserve"> (кВт)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ind w:left="-108" w:right="-14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E51">
              <w:rPr>
                <w:rFonts w:ascii="Times New Roman" w:hAnsi="Times New Roman" w:cs="Times New Roman"/>
                <w:sz w:val="14"/>
                <w:szCs w:val="14"/>
              </w:rPr>
              <w:t>Категория надежности ЭПУ</w:t>
            </w:r>
          </w:p>
        </w:tc>
      </w:tr>
      <w:tr w:rsidR="00807AA9" w:rsidRPr="00876E51" w:rsidTr="00807AA9">
        <w:trPr>
          <w:trHeight w:val="179"/>
        </w:trPr>
        <w:tc>
          <w:tcPr>
            <w:tcW w:w="3323" w:type="dxa"/>
            <w:vMerge/>
            <w:tcBorders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7AA9" w:rsidRPr="00876E51" w:rsidTr="00807AA9">
        <w:trPr>
          <w:trHeight w:val="145"/>
        </w:trPr>
        <w:tc>
          <w:tcPr>
            <w:tcW w:w="3323" w:type="dxa"/>
            <w:vMerge/>
            <w:tcBorders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7AA9" w:rsidRPr="00876E51" w:rsidTr="00807AA9">
        <w:trPr>
          <w:trHeight w:val="145"/>
        </w:trPr>
        <w:tc>
          <w:tcPr>
            <w:tcW w:w="3323" w:type="dxa"/>
            <w:vMerge/>
            <w:tcBorders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07AA9" w:rsidRPr="00876E51" w:rsidRDefault="00807AA9" w:rsidP="00807AA9">
      <w:pPr>
        <w:pStyle w:val="ConsPlusNormal"/>
        <w:jc w:val="both"/>
        <w:rPr>
          <w:rFonts w:ascii="Times New Roman" w:hAnsi="Times New Roman" w:cs="Times New Roman"/>
          <w:sz w:val="8"/>
          <w:szCs w:val="8"/>
          <w:lang w:val="en-US"/>
        </w:rPr>
      </w:pPr>
    </w:p>
    <w:p w:rsidR="00807AA9" w:rsidRPr="00876E51" w:rsidRDefault="00807AA9" w:rsidP="00807AA9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07AA9" w:rsidRPr="00876E51" w:rsidRDefault="00807AA9" w:rsidP="00807AA9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07AA9" w:rsidRPr="00876E51" w:rsidRDefault="00807AA9" w:rsidP="00807AA9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07AA9" w:rsidRPr="00876E51" w:rsidRDefault="00807AA9" w:rsidP="00807AA9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07AA9" w:rsidRPr="00876E51" w:rsidRDefault="00807AA9" w:rsidP="00807AA9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07AA9" w:rsidRPr="00876E51" w:rsidRDefault="00807AA9" w:rsidP="00807AA9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07AA9" w:rsidRPr="00876E51" w:rsidRDefault="00807AA9" w:rsidP="00807AA9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07AA9" w:rsidRPr="00876E51" w:rsidRDefault="00807AA9" w:rsidP="00807AA9">
      <w:pPr>
        <w:pStyle w:val="ConsPlusNormal"/>
        <w:widowControl/>
        <w:numPr>
          <w:ilvl w:val="0"/>
          <w:numId w:val="3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76E51">
        <w:rPr>
          <w:rFonts w:ascii="Times New Roman" w:hAnsi="Times New Roman" w:cs="Times New Roman"/>
          <w:b/>
          <w:sz w:val="18"/>
          <w:szCs w:val="18"/>
        </w:rPr>
        <w:t>Гарантирующий поставщик (</w:t>
      </w:r>
      <w:proofErr w:type="spellStart"/>
      <w:r w:rsidRPr="00876E51">
        <w:rPr>
          <w:rFonts w:ascii="Times New Roman" w:hAnsi="Times New Roman" w:cs="Times New Roman"/>
          <w:b/>
          <w:sz w:val="18"/>
          <w:szCs w:val="18"/>
        </w:rPr>
        <w:t>энергосбытовая</w:t>
      </w:r>
      <w:proofErr w:type="spellEnd"/>
      <w:r w:rsidRPr="00876E51">
        <w:rPr>
          <w:rFonts w:ascii="Times New Roman" w:hAnsi="Times New Roman" w:cs="Times New Roman"/>
          <w:b/>
          <w:sz w:val="18"/>
          <w:szCs w:val="18"/>
        </w:rPr>
        <w:t xml:space="preserve"> организация), с которым планируется заключение договора    </w:t>
      </w:r>
      <w:proofErr w:type="gramStart"/>
      <w:r w:rsidRPr="00876E51">
        <w:rPr>
          <w:rFonts w:ascii="Times New Roman" w:hAnsi="Times New Roman" w:cs="Times New Roman"/>
          <w:b/>
          <w:sz w:val="18"/>
          <w:szCs w:val="18"/>
        </w:rPr>
        <w:t>энергоснабжения(</w:t>
      </w:r>
      <w:proofErr w:type="gramEnd"/>
      <w:r w:rsidRPr="00876E51">
        <w:rPr>
          <w:rFonts w:ascii="Times New Roman" w:hAnsi="Times New Roman" w:cs="Times New Roman"/>
          <w:b/>
          <w:sz w:val="18"/>
          <w:szCs w:val="18"/>
        </w:rPr>
        <w:t>купли-продажи электрической</w:t>
      </w:r>
      <w:r w:rsidRPr="00876E51">
        <w:rPr>
          <w:rFonts w:ascii="Times New Roman" w:hAnsi="Times New Roman" w:cs="Times New Roman"/>
        </w:rPr>
        <w:t xml:space="preserve"> </w:t>
      </w:r>
      <w:r w:rsidRPr="00876E51">
        <w:rPr>
          <w:rFonts w:ascii="Times New Roman" w:hAnsi="Times New Roman" w:cs="Times New Roman"/>
          <w:b/>
          <w:sz w:val="18"/>
          <w:szCs w:val="18"/>
        </w:rPr>
        <w:t>энергии (мощности:</w:t>
      </w:r>
      <w:r w:rsidRPr="00876E51">
        <w:rPr>
          <w:rFonts w:ascii="Times New Roman" w:hAnsi="Times New Roman" w:cs="Times New Roman"/>
          <w:b/>
          <w:sz w:val="18"/>
          <w:szCs w:val="18"/>
        </w:rPr>
        <w:softHyphen/>
      </w:r>
      <w:r w:rsidRPr="00876E51"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________________________________________________,</w:t>
      </w:r>
    </w:p>
    <w:p w:rsidR="00807AA9" w:rsidRPr="00876E51" w:rsidRDefault="00807AA9" w:rsidP="00807AA9">
      <w:pPr>
        <w:pStyle w:val="ConsPlusNormal"/>
        <w:widowControl/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07AA9" w:rsidRPr="00876E51" w:rsidRDefault="00807AA9" w:rsidP="00807AA9">
      <w:pPr>
        <w:pStyle w:val="ConsPlusNormal"/>
        <w:widowControl/>
        <w:numPr>
          <w:ilvl w:val="0"/>
          <w:numId w:val="3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76E51">
        <w:rPr>
          <w:rFonts w:ascii="Times New Roman" w:hAnsi="Times New Roman" w:cs="Times New Roman"/>
          <w:b/>
          <w:sz w:val="18"/>
          <w:szCs w:val="18"/>
        </w:rPr>
        <w:t>Карточка учета юридического лица/ индивидуального предпринимателя: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830"/>
      </w:tblGrid>
      <w:tr w:rsidR="00807AA9" w:rsidRPr="00876E51" w:rsidTr="00807AA9">
        <w:trPr>
          <w:trHeight w:val="270"/>
        </w:trPr>
        <w:tc>
          <w:tcPr>
            <w:tcW w:w="2518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  <w:r w:rsidRPr="00876E5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7830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AA9" w:rsidRPr="00876E51" w:rsidTr="00807AA9">
        <w:trPr>
          <w:trHeight w:val="270"/>
        </w:trPr>
        <w:tc>
          <w:tcPr>
            <w:tcW w:w="2518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  <w:r w:rsidRPr="00876E51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7830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AA9" w:rsidRPr="00876E51" w:rsidTr="00807AA9">
        <w:trPr>
          <w:trHeight w:val="270"/>
        </w:trPr>
        <w:tc>
          <w:tcPr>
            <w:tcW w:w="2518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  <w:r w:rsidRPr="00876E51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7830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AA9" w:rsidRPr="00876E51" w:rsidTr="00807AA9">
        <w:trPr>
          <w:trHeight w:val="270"/>
        </w:trPr>
        <w:tc>
          <w:tcPr>
            <w:tcW w:w="2518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  <w:r w:rsidRPr="00876E51">
              <w:rPr>
                <w:rFonts w:ascii="Times New Roman" w:hAnsi="Times New Roman" w:cs="Times New Roman"/>
                <w:b/>
              </w:rPr>
              <w:t>К/с</w:t>
            </w:r>
          </w:p>
        </w:tc>
        <w:tc>
          <w:tcPr>
            <w:tcW w:w="7830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AA9" w:rsidRPr="00876E51" w:rsidTr="00807AA9">
        <w:trPr>
          <w:trHeight w:val="270"/>
        </w:trPr>
        <w:tc>
          <w:tcPr>
            <w:tcW w:w="2518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  <w:r w:rsidRPr="00876E51">
              <w:rPr>
                <w:rFonts w:ascii="Times New Roman" w:hAnsi="Times New Roman" w:cs="Times New Roman"/>
                <w:b/>
              </w:rPr>
              <w:t>Р/с</w:t>
            </w:r>
          </w:p>
        </w:tc>
        <w:tc>
          <w:tcPr>
            <w:tcW w:w="7830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AA9" w:rsidRPr="00876E51" w:rsidTr="00807AA9">
        <w:trPr>
          <w:trHeight w:val="270"/>
        </w:trPr>
        <w:tc>
          <w:tcPr>
            <w:tcW w:w="2518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  <w:r w:rsidRPr="00876E51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7830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AA9" w:rsidRPr="00876E51" w:rsidTr="00807AA9">
        <w:trPr>
          <w:trHeight w:val="270"/>
        </w:trPr>
        <w:tc>
          <w:tcPr>
            <w:tcW w:w="2518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  <w:r w:rsidRPr="00876E51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7830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AA9" w:rsidRPr="00876E51" w:rsidTr="00807AA9">
        <w:trPr>
          <w:trHeight w:val="270"/>
        </w:trPr>
        <w:tc>
          <w:tcPr>
            <w:tcW w:w="2518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  <w:r w:rsidRPr="00876E51">
              <w:rPr>
                <w:rFonts w:ascii="Times New Roman" w:hAnsi="Times New Roman" w:cs="Times New Roman"/>
                <w:b/>
              </w:rPr>
              <w:t>Тел/факс</w:t>
            </w:r>
          </w:p>
        </w:tc>
        <w:tc>
          <w:tcPr>
            <w:tcW w:w="7830" w:type="dxa"/>
          </w:tcPr>
          <w:p w:rsidR="00807AA9" w:rsidRPr="00876E51" w:rsidRDefault="00807AA9" w:rsidP="00807AA9">
            <w:pPr>
              <w:pStyle w:val="ConsNormal"/>
              <w:ind w:firstLine="7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76"/>
        <w:tblOverlap w:val="never"/>
        <w:tblW w:w="10422" w:type="dxa"/>
        <w:tblLook w:val="04A0" w:firstRow="1" w:lastRow="0" w:firstColumn="1" w:lastColumn="0" w:noHBand="0" w:noVBand="1"/>
      </w:tblPr>
      <w:tblGrid>
        <w:gridCol w:w="3323"/>
        <w:gridCol w:w="590"/>
        <w:gridCol w:w="6509"/>
      </w:tblGrid>
      <w:tr w:rsidR="00807AA9" w:rsidRPr="00876E51" w:rsidTr="00807AA9">
        <w:trPr>
          <w:trHeight w:val="642"/>
        </w:trPr>
        <w:tc>
          <w:tcPr>
            <w:tcW w:w="3323" w:type="dxa"/>
            <w:vMerge w:val="restart"/>
            <w:tcBorders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76E51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Прядок расчета и условия рассрочки внесения платы за технологическое присоединение по договору осуществляются по: </w:t>
            </w:r>
          </w:p>
          <w:p w:rsidR="00807AA9" w:rsidRPr="00876E51" w:rsidRDefault="00807AA9" w:rsidP="00807AA9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76E5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(отметить в левом столбце любым знаком)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rmal"/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76E5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Первый вариант:</w:t>
            </w:r>
            <w:r w:rsidRPr="00876E5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807AA9" w:rsidRPr="00876E51" w:rsidRDefault="00807AA9" w:rsidP="00807AA9">
            <w:pPr>
              <w:pStyle w:val="ConsPlusNormal"/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876E5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этап 1: 15 % – в течение 15 дней со дня заключения договора;</w:t>
            </w:r>
          </w:p>
          <w:p w:rsidR="00807AA9" w:rsidRPr="00876E51" w:rsidRDefault="00807AA9" w:rsidP="00807AA9">
            <w:pPr>
              <w:pStyle w:val="ConsPlusNormal"/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876E5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этап 2: 30 % – в течение 60 дней со дня заключения </w:t>
            </w:r>
            <w:proofErr w:type="gramStart"/>
            <w:r w:rsidRPr="00876E5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договора</w:t>
            </w:r>
            <w:proofErr w:type="gramEnd"/>
            <w:r w:rsidRPr="00876E5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но не позже дня фактического присоединения;</w:t>
            </w:r>
          </w:p>
          <w:p w:rsidR="00807AA9" w:rsidRPr="00876E51" w:rsidRDefault="00807AA9" w:rsidP="00807AA9">
            <w:pPr>
              <w:pStyle w:val="ConsPlusNormal"/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876E5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этап 3: 45 % – в течение 15 дней со дня фактического присоединения;</w:t>
            </w:r>
          </w:p>
          <w:p w:rsidR="00807AA9" w:rsidRPr="00876E51" w:rsidRDefault="00807AA9" w:rsidP="00807AA9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876E5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этап 4: 10 % – в течение 15 дней со дня подписания акта об осуществлении ТП.</w:t>
            </w:r>
          </w:p>
        </w:tc>
      </w:tr>
      <w:tr w:rsidR="00807AA9" w:rsidRPr="00876E51" w:rsidTr="00807AA9">
        <w:trPr>
          <w:trHeight w:val="620"/>
        </w:trPr>
        <w:tc>
          <w:tcPr>
            <w:tcW w:w="3323" w:type="dxa"/>
            <w:vMerge/>
            <w:tcBorders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9" w:rsidRPr="00876E51" w:rsidRDefault="00807AA9" w:rsidP="00807AA9">
            <w:pPr>
              <w:pStyle w:val="ConsPlusNormal"/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76E5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Второй вариант (беспроцентная рассрочка):</w:t>
            </w:r>
          </w:p>
          <w:p w:rsidR="00807AA9" w:rsidRPr="00876E51" w:rsidRDefault="00807AA9" w:rsidP="00807AA9">
            <w:pPr>
              <w:pStyle w:val="ConsPlusNormal"/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876E5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этап </w:t>
            </w:r>
            <w:proofErr w:type="gramStart"/>
            <w:r w:rsidRPr="00876E5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1:  5</w:t>
            </w:r>
            <w:proofErr w:type="gramEnd"/>
            <w:r w:rsidRPr="00876E5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%  – в течение 15 дней с даты заключения договора о ТП;</w:t>
            </w:r>
          </w:p>
          <w:p w:rsidR="00807AA9" w:rsidRPr="00876E51" w:rsidRDefault="00807AA9" w:rsidP="00807AA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6E5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этап </w:t>
            </w:r>
            <w:proofErr w:type="gramStart"/>
            <w:r w:rsidRPr="00876E5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2:  95</w:t>
            </w:r>
            <w:proofErr w:type="gramEnd"/>
            <w:r w:rsidRPr="00876E51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 % – ежеквартально равными долями в течение 3 лет с даты подписания акта об осуществлении ТП</w:t>
            </w:r>
          </w:p>
        </w:tc>
      </w:tr>
    </w:tbl>
    <w:p w:rsidR="00807AA9" w:rsidRPr="00876E51" w:rsidRDefault="00807AA9" w:rsidP="00807AA9">
      <w:pPr>
        <w:pStyle w:val="ConsPlusNormal"/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07AA9" w:rsidRPr="00876E51" w:rsidRDefault="00807AA9" w:rsidP="00807AA9">
      <w:pPr>
        <w:pStyle w:val="ConsPlusNormal"/>
        <w:tabs>
          <w:tab w:val="left" w:pos="8327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07AA9" w:rsidRPr="00876E51" w:rsidRDefault="00807AA9" w:rsidP="00807AA9">
      <w:pPr>
        <w:pStyle w:val="ConsPlusNormal"/>
        <w:tabs>
          <w:tab w:val="left" w:pos="8327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07AA9" w:rsidRPr="00876E51" w:rsidRDefault="00807AA9" w:rsidP="00807AA9">
      <w:pPr>
        <w:pStyle w:val="ConsPlusNormal"/>
        <w:tabs>
          <w:tab w:val="left" w:pos="8327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07AA9" w:rsidRPr="00876E51" w:rsidRDefault="00807AA9" w:rsidP="00807AA9">
      <w:pPr>
        <w:pStyle w:val="ConsPlusNormal"/>
        <w:tabs>
          <w:tab w:val="left" w:pos="8327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876E51">
        <w:rPr>
          <w:rFonts w:ascii="Times New Roman" w:hAnsi="Times New Roman" w:cs="Times New Roman"/>
          <w:b/>
          <w:sz w:val="18"/>
          <w:szCs w:val="18"/>
        </w:rPr>
        <w:tab/>
      </w:r>
    </w:p>
    <w:p w:rsidR="00807AA9" w:rsidRPr="00876E51" w:rsidRDefault="00807AA9" w:rsidP="00807AA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07AA9" w:rsidRPr="00876E51" w:rsidRDefault="00807AA9" w:rsidP="00807AA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07AA9" w:rsidRPr="00876E51" w:rsidRDefault="00807AA9" w:rsidP="00807AA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07AA9" w:rsidRPr="00876E51" w:rsidRDefault="00807AA9" w:rsidP="00807AA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76E51">
        <w:rPr>
          <w:rFonts w:ascii="Times New Roman" w:hAnsi="Times New Roman" w:cs="Times New Roman"/>
          <w:sz w:val="18"/>
          <w:szCs w:val="18"/>
        </w:rPr>
        <w:t>Заявитель:</w:t>
      </w:r>
      <w:r w:rsidRPr="00876E51">
        <w:rPr>
          <w:rFonts w:ascii="Times New Roman" w:hAnsi="Times New Roman" w:cs="Times New Roman"/>
        </w:rPr>
        <w:t xml:space="preserve"> _____________________ /___</w:t>
      </w:r>
      <w:r w:rsidRPr="00876E51">
        <w:rPr>
          <w:rFonts w:ascii="Times New Roman" w:hAnsi="Times New Roman" w:cs="Times New Roman"/>
          <w:b/>
          <w:bCs/>
          <w:i/>
          <w:iCs/>
        </w:rPr>
        <w:t>__________________________</w:t>
      </w:r>
      <w:r w:rsidRPr="00876E51">
        <w:rPr>
          <w:rFonts w:ascii="Times New Roman" w:hAnsi="Times New Roman" w:cs="Times New Roman"/>
        </w:rPr>
        <w:t>/</w:t>
      </w:r>
    </w:p>
    <w:p w:rsidR="00807AA9" w:rsidRPr="00876E51" w:rsidRDefault="00807AA9" w:rsidP="00807AA9">
      <w:pPr>
        <w:pStyle w:val="ConsPlusNormal"/>
        <w:rPr>
          <w:rFonts w:ascii="Times New Roman" w:hAnsi="Times New Roman" w:cs="Times New Roman"/>
          <w:sz w:val="14"/>
          <w:szCs w:val="14"/>
        </w:rPr>
      </w:pPr>
      <w:r w:rsidRPr="00876E51">
        <w:rPr>
          <w:rFonts w:ascii="Times New Roman" w:hAnsi="Times New Roman" w:cs="Times New Roman"/>
          <w:sz w:val="14"/>
          <w:szCs w:val="14"/>
        </w:rPr>
        <w:t xml:space="preserve">                                             (</w:t>
      </w:r>
      <w:proofErr w:type="gramStart"/>
      <w:r w:rsidRPr="00876E51"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 w:rsidRPr="00876E5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(фамилия, имя, отчество)          </w:t>
      </w:r>
    </w:p>
    <w:p w:rsidR="00807AA9" w:rsidRPr="00876E51" w:rsidRDefault="00807AA9" w:rsidP="00807AA9">
      <w:pPr>
        <w:pStyle w:val="ConsPlusNormal"/>
        <w:rPr>
          <w:rFonts w:ascii="Times New Roman" w:hAnsi="Times New Roman" w:cs="Times New Roman"/>
          <w:sz w:val="14"/>
          <w:szCs w:val="14"/>
        </w:rPr>
      </w:pPr>
      <w:r w:rsidRPr="00876E51">
        <w:rPr>
          <w:rFonts w:ascii="Times New Roman" w:hAnsi="Times New Roman" w:cs="Times New Roman"/>
          <w:sz w:val="14"/>
          <w:szCs w:val="14"/>
        </w:rPr>
        <w:t xml:space="preserve">(при необходимости указать номер и дату доверенности) </w:t>
      </w:r>
      <w:r w:rsidRPr="00876E51">
        <w:rPr>
          <w:rFonts w:ascii="Times New Roman" w:hAnsi="Times New Roman" w:cs="Times New Roman"/>
          <w:sz w:val="14"/>
          <w:szCs w:val="14"/>
        </w:rPr>
        <w:softHyphen/>
      </w:r>
      <w:r w:rsidRPr="00876E51">
        <w:rPr>
          <w:rFonts w:ascii="Times New Roman" w:hAnsi="Times New Roman" w:cs="Times New Roman"/>
          <w:sz w:val="14"/>
          <w:szCs w:val="14"/>
        </w:rPr>
        <w:softHyphen/>
      </w:r>
      <w:r w:rsidRPr="00876E51">
        <w:rPr>
          <w:rFonts w:ascii="Times New Roman" w:hAnsi="Times New Roman" w:cs="Times New Roman"/>
          <w:sz w:val="14"/>
          <w:szCs w:val="14"/>
        </w:rPr>
        <w:softHyphen/>
        <w:t>__________________________________________________________________________________________</w:t>
      </w:r>
    </w:p>
    <w:p w:rsidR="00807AA9" w:rsidRPr="00876E51" w:rsidRDefault="00807AA9" w:rsidP="00807AA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6575" w:rsidRPr="00D16DE5" w:rsidRDefault="00807AA9" w:rsidP="0096396D">
      <w:pPr>
        <w:pStyle w:val="ConsPlusNormal"/>
        <w:jc w:val="both"/>
      </w:pPr>
      <w:r w:rsidRPr="00876E51">
        <w:rPr>
          <w:rFonts w:ascii="Times New Roman" w:hAnsi="Times New Roman" w:cs="Times New Roman"/>
          <w:sz w:val="18"/>
          <w:szCs w:val="18"/>
        </w:rPr>
        <w:t xml:space="preserve">Контактный телефон: ________________________________________________        </w:t>
      </w:r>
      <w:proofErr w:type="gramStart"/>
      <w:r w:rsidRPr="00876E51">
        <w:rPr>
          <w:rFonts w:ascii="Times New Roman" w:hAnsi="Times New Roman" w:cs="Times New Roman"/>
          <w:sz w:val="18"/>
          <w:szCs w:val="18"/>
        </w:rPr>
        <w:t xml:space="preserve">   «</w:t>
      </w:r>
      <w:proofErr w:type="gramEnd"/>
      <w:r w:rsidRPr="00876E51">
        <w:rPr>
          <w:rFonts w:ascii="Times New Roman" w:hAnsi="Times New Roman" w:cs="Times New Roman"/>
          <w:sz w:val="18"/>
          <w:szCs w:val="18"/>
        </w:rPr>
        <w:t>______» ___________________ 20____ г.</w:t>
      </w:r>
    </w:p>
    <w:sectPr w:rsidR="00676575" w:rsidRPr="00D16DE5" w:rsidSect="002C2029">
      <w:pgSz w:w="16838" w:h="11906" w:orient="landscape"/>
      <w:pgMar w:top="993" w:right="851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16" w:rsidRDefault="005C5D16" w:rsidP="0017052D">
      <w:pPr>
        <w:spacing w:after="0" w:line="240" w:lineRule="auto"/>
      </w:pPr>
      <w:r>
        <w:separator/>
      </w:r>
    </w:p>
  </w:endnote>
  <w:endnote w:type="continuationSeparator" w:id="0">
    <w:p w:rsidR="005C5D16" w:rsidRDefault="005C5D16" w:rsidP="0017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16" w:rsidRDefault="005C5D16" w:rsidP="0017052D">
      <w:pPr>
        <w:spacing w:after="0" w:line="240" w:lineRule="auto"/>
      </w:pPr>
      <w:r>
        <w:separator/>
      </w:r>
    </w:p>
  </w:footnote>
  <w:footnote w:type="continuationSeparator" w:id="0">
    <w:p w:rsidR="005C5D16" w:rsidRDefault="005C5D16" w:rsidP="0017052D">
      <w:pPr>
        <w:spacing w:after="0" w:line="240" w:lineRule="auto"/>
      </w:pPr>
      <w:r>
        <w:continuationSeparator/>
      </w:r>
    </w:p>
  </w:footnote>
  <w:footnote w:id="1">
    <w:p w:rsidR="009D4EC3" w:rsidRPr="00054956" w:rsidRDefault="009D4EC3" w:rsidP="00806DFE">
      <w:pPr>
        <w:pStyle w:val="a8"/>
        <w:jc w:val="both"/>
        <w:rPr>
          <w:rFonts w:ascii="Times New Roman" w:hAnsi="Times New Roman"/>
        </w:rPr>
      </w:pPr>
      <w:r w:rsidRPr="00054956">
        <w:rPr>
          <w:rStyle w:val="aa"/>
        </w:rPr>
        <w:footnoteRef/>
      </w:r>
      <w:r w:rsidRPr="00054956">
        <w:rPr>
          <w:rFonts w:ascii="Times New Roman" w:hAnsi="Times New Roman"/>
        </w:rPr>
        <w:t xml:space="preserve"> Указывается наименование конкретной автоматизированной системы многофункционального центра предоставления </w:t>
      </w:r>
      <w:r w:rsidRPr="00A93885">
        <w:rPr>
          <w:rFonts w:ascii="Times New Roman" w:hAnsi="Times New Roman"/>
        </w:rPr>
        <w:t>государственных</w:t>
      </w:r>
      <w:r w:rsidRPr="00054956">
        <w:rPr>
          <w:rFonts w:ascii="Times New Roman" w:hAnsi="Times New Roman"/>
        </w:rPr>
        <w:t xml:space="preserve"> и муниципальных услуг, а также сокращенное наименование. При использовании автоматизированной информационной системы Участника МФЦ указывается наименование АИС Участника МФЦ.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549840"/>
      <w:docPartObj>
        <w:docPartGallery w:val="Page Numbers (Top of Page)"/>
        <w:docPartUnique/>
      </w:docPartObj>
    </w:sdtPr>
    <w:sdtEndPr/>
    <w:sdtContent>
      <w:p w:rsidR="009D4EC3" w:rsidRDefault="009D4E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80E">
          <w:rPr>
            <w:noProof/>
          </w:rPr>
          <w:t>15</w:t>
        </w:r>
        <w:r>
          <w:fldChar w:fldCharType="end"/>
        </w:r>
      </w:p>
    </w:sdtContent>
  </w:sdt>
  <w:p w:rsidR="009D4EC3" w:rsidRPr="00B5444B" w:rsidRDefault="009D4EC3" w:rsidP="00B544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4A8"/>
    <w:multiLevelType w:val="hybridMultilevel"/>
    <w:tmpl w:val="D5DAA8F2"/>
    <w:lvl w:ilvl="0" w:tplc="C9F419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7AB"/>
    <w:multiLevelType w:val="hybridMultilevel"/>
    <w:tmpl w:val="FF88934A"/>
    <w:lvl w:ilvl="0" w:tplc="609CDD80">
      <w:start w:val="1"/>
      <w:numFmt w:val="decimal"/>
      <w:lvlText w:val="%1)"/>
      <w:lvlJc w:val="left"/>
      <w:pPr>
        <w:ind w:left="1531" w:hanging="93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10A94CE8"/>
    <w:multiLevelType w:val="hybridMultilevel"/>
    <w:tmpl w:val="64F800A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19818A0"/>
    <w:multiLevelType w:val="hybridMultilevel"/>
    <w:tmpl w:val="ACD8621E"/>
    <w:lvl w:ilvl="0" w:tplc="35DEF29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B549D"/>
    <w:multiLevelType w:val="hybridMultilevel"/>
    <w:tmpl w:val="2C68055C"/>
    <w:lvl w:ilvl="0" w:tplc="CB8A1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B0470"/>
    <w:multiLevelType w:val="hybridMultilevel"/>
    <w:tmpl w:val="D292DC2C"/>
    <w:lvl w:ilvl="0" w:tplc="6930D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C72B89"/>
    <w:multiLevelType w:val="hybridMultilevel"/>
    <w:tmpl w:val="CFF0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64576"/>
    <w:multiLevelType w:val="hybridMultilevel"/>
    <w:tmpl w:val="3AAC3C52"/>
    <w:lvl w:ilvl="0" w:tplc="FBCEBDE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29FE32E5"/>
    <w:multiLevelType w:val="hybridMultilevel"/>
    <w:tmpl w:val="98C8D080"/>
    <w:lvl w:ilvl="0" w:tplc="8F4E3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7C2057"/>
    <w:multiLevelType w:val="hybridMultilevel"/>
    <w:tmpl w:val="8DCC4E74"/>
    <w:lvl w:ilvl="0" w:tplc="23A8414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1">
    <w:nsid w:val="2E2F7462"/>
    <w:multiLevelType w:val="multilevel"/>
    <w:tmpl w:val="3546340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2">
    <w:nsid w:val="2FA04E51"/>
    <w:multiLevelType w:val="hybridMultilevel"/>
    <w:tmpl w:val="A9AEE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B6CBD"/>
    <w:multiLevelType w:val="hybridMultilevel"/>
    <w:tmpl w:val="EBD85C1A"/>
    <w:lvl w:ilvl="0" w:tplc="CB8A1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D10822"/>
    <w:multiLevelType w:val="multilevel"/>
    <w:tmpl w:val="4BF6A9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3646631C"/>
    <w:multiLevelType w:val="multilevel"/>
    <w:tmpl w:val="4BF6A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3ADC5420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F6DD6"/>
    <w:multiLevelType w:val="hybridMultilevel"/>
    <w:tmpl w:val="B1907F4E"/>
    <w:lvl w:ilvl="0" w:tplc="E8DA8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5B76CF"/>
    <w:multiLevelType w:val="multilevel"/>
    <w:tmpl w:val="4BF6A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426E2D93"/>
    <w:multiLevelType w:val="hybridMultilevel"/>
    <w:tmpl w:val="EEEA2C0A"/>
    <w:lvl w:ilvl="0" w:tplc="35DEF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C52E43"/>
    <w:multiLevelType w:val="hybridMultilevel"/>
    <w:tmpl w:val="8D72EE60"/>
    <w:lvl w:ilvl="0" w:tplc="6534F9D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1">
    <w:nsid w:val="4DAD3187"/>
    <w:multiLevelType w:val="hybridMultilevel"/>
    <w:tmpl w:val="96047F86"/>
    <w:lvl w:ilvl="0" w:tplc="35DEF2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B622E"/>
    <w:multiLevelType w:val="hybridMultilevel"/>
    <w:tmpl w:val="5C4A00A6"/>
    <w:lvl w:ilvl="0" w:tplc="8A6AA6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4C32"/>
    <w:multiLevelType w:val="multilevel"/>
    <w:tmpl w:val="CC64B8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4267F7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25">
    <w:nsid w:val="569B2FD0"/>
    <w:multiLevelType w:val="hybridMultilevel"/>
    <w:tmpl w:val="2E0AAC78"/>
    <w:lvl w:ilvl="0" w:tplc="D840AF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EA24BD"/>
    <w:multiLevelType w:val="hybridMultilevel"/>
    <w:tmpl w:val="7DD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36868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21693A"/>
    <w:multiLevelType w:val="hybridMultilevel"/>
    <w:tmpl w:val="5DA2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03252"/>
    <w:multiLevelType w:val="hybridMultilevel"/>
    <w:tmpl w:val="1288673C"/>
    <w:lvl w:ilvl="0" w:tplc="A0E060A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C67FAC"/>
    <w:multiLevelType w:val="hybridMultilevel"/>
    <w:tmpl w:val="82127806"/>
    <w:lvl w:ilvl="0" w:tplc="EFA2A9A6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14867"/>
    <w:multiLevelType w:val="hybridMultilevel"/>
    <w:tmpl w:val="B3265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606059"/>
    <w:multiLevelType w:val="hybridMultilevel"/>
    <w:tmpl w:val="9014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7170D"/>
    <w:multiLevelType w:val="multilevel"/>
    <w:tmpl w:val="CC64B8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4CA2C18"/>
    <w:multiLevelType w:val="hybridMultilevel"/>
    <w:tmpl w:val="66A404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5216C"/>
    <w:multiLevelType w:val="hybridMultilevel"/>
    <w:tmpl w:val="E3F4C6D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EF2C2A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37">
    <w:nsid w:val="7674107D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38">
    <w:nsid w:val="77A00573"/>
    <w:multiLevelType w:val="multilevel"/>
    <w:tmpl w:val="2B6425C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Theme="minorEastAsia" w:hint="default"/>
      </w:rPr>
    </w:lvl>
  </w:abstractNum>
  <w:abstractNum w:abstractNumId="39">
    <w:nsid w:val="799B10CA"/>
    <w:multiLevelType w:val="hybridMultilevel"/>
    <w:tmpl w:val="1288673C"/>
    <w:lvl w:ilvl="0" w:tplc="A0E060A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3A3044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902332"/>
    <w:multiLevelType w:val="hybridMultilevel"/>
    <w:tmpl w:val="434C393A"/>
    <w:lvl w:ilvl="0" w:tplc="E1CE43B2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0"/>
  </w:num>
  <w:num w:numId="3">
    <w:abstractNumId w:val="39"/>
  </w:num>
  <w:num w:numId="4">
    <w:abstractNumId w:val="29"/>
  </w:num>
  <w:num w:numId="5">
    <w:abstractNumId w:val="31"/>
  </w:num>
  <w:num w:numId="6">
    <w:abstractNumId w:val="17"/>
  </w:num>
  <w:num w:numId="7">
    <w:abstractNumId w:val="12"/>
  </w:num>
  <w:num w:numId="8">
    <w:abstractNumId w:val="36"/>
  </w:num>
  <w:num w:numId="9">
    <w:abstractNumId w:val="11"/>
  </w:num>
  <w:num w:numId="10">
    <w:abstractNumId w:val="16"/>
  </w:num>
  <w:num w:numId="11">
    <w:abstractNumId w:val="40"/>
  </w:num>
  <w:num w:numId="12">
    <w:abstractNumId w:val="27"/>
  </w:num>
  <w:num w:numId="13">
    <w:abstractNumId w:val="8"/>
  </w:num>
  <w:num w:numId="14">
    <w:abstractNumId w:val="37"/>
  </w:num>
  <w:num w:numId="15">
    <w:abstractNumId w:val="24"/>
  </w:num>
  <w:num w:numId="16">
    <w:abstractNumId w:val="18"/>
  </w:num>
  <w:num w:numId="17">
    <w:abstractNumId w:val="15"/>
  </w:num>
  <w:num w:numId="18">
    <w:abstractNumId w:val="14"/>
  </w:num>
  <w:num w:numId="19">
    <w:abstractNumId w:val="38"/>
  </w:num>
  <w:num w:numId="20">
    <w:abstractNumId w:val="35"/>
  </w:num>
  <w:num w:numId="21">
    <w:abstractNumId w:val="32"/>
  </w:num>
  <w:num w:numId="22">
    <w:abstractNumId w:val="23"/>
  </w:num>
  <w:num w:numId="23">
    <w:abstractNumId w:val="33"/>
  </w:num>
  <w:num w:numId="24">
    <w:abstractNumId w:val="9"/>
  </w:num>
  <w:num w:numId="25">
    <w:abstractNumId w:val="5"/>
  </w:num>
  <w:num w:numId="26">
    <w:abstractNumId w:val="1"/>
  </w:num>
  <w:num w:numId="27">
    <w:abstractNumId w:val="4"/>
  </w:num>
  <w:num w:numId="28">
    <w:abstractNumId w:val="7"/>
  </w:num>
  <w:num w:numId="29">
    <w:abstractNumId w:val="13"/>
  </w:num>
  <w:num w:numId="30">
    <w:abstractNumId w:val="28"/>
  </w:num>
  <w:num w:numId="31">
    <w:abstractNumId w:val="19"/>
  </w:num>
  <w:num w:numId="32">
    <w:abstractNumId w:val="6"/>
  </w:num>
  <w:num w:numId="33">
    <w:abstractNumId w:val="21"/>
  </w:num>
  <w:num w:numId="34">
    <w:abstractNumId w:val="3"/>
  </w:num>
  <w:num w:numId="35">
    <w:abstractNumId w:val="41"/>
  </w:num>
  <w:num w:numId="36">
    <w:abstractNumId w:val="2"/>
  </w:num>
  <w:num w:numId="37">
    <w:abstractNumId w:val="34"/>
  </w:num>
  <w:num w:numId="38">
    <w:abstractNumId w:val="0"/>
  </w:num>
  <w:num w:numId="39">
    <w:abstractNumId w:val="22"/>
  </w:num>
  <w:num w:numId="40">
    <w:abstractNumId w:val="26"/>
  </w:num>
  <w:num w:numId="41">
    <w:abstractNumId w:val="2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A"/>
    <w:rsid w:val="00020422"/>
    <w:rsid w:val="00022285"/>
    <w:rsid w:val="0002333A"/>
    <w:rsid w:val="00023B21"/>
    <w:rsid w:val="0002580E"/>
    <w:rsid w:val="00026B8A"/>
    <w:rsid w:val="000309C1"/>
    <w:rsid w:val="00031461"/>
    <w:rsid w:val="000325D6"/>
    <w:rsid w:val="00033156"/>
    <w:rsid w:val="0004051F"/>
    <w:rsid w:val="00043CCB"/>
    <w:rsid w:val="00050CEB"/>
    <w:rsid w:val="00052085"/>
    <w:rsid w:val="00054684"/>
    <w:rsid w:val="000606D9"/>
    <w:rsid w:val="00080010"/>
    <w:rsid w:val="00082907"/>
    <w:rsid w:val="0008338B"/>
    <w:rsid w:val="00092F0F"/>
    <w:rsid w:val="000933CB"/>
    <w:rsid w:val="00094424"/>
    <w:rsid w:val="00094ECA"/>
    <w:rsid w:val="000A2768"/>
    <w:rsid w:val="000B3D73"/>
    <w:rsid w:val="000B5C67"/>
    <w:rsid w:val="000C21C5"/>
    <w:rsid w:val="000C6970"/>
    <w:rsid w:val="000D1160"/>
    <w:rsid w:val="000D552A"/>
    <w:rsid w:val="000D66EA"/>
    <w:rsid w:val="000D756F"/>
    <w:rsid w:val="000D7AF0"/>
    <w:rsid w:val="000E1290"/>
    <w:rsid w:val="000E5D87"/>
    <w:rsid w:val="000F2945"/>
    <w:rsid w:val="000F2F14"/>
    <w:rsid w:val="000F4E46"/>
    <w:rsid w:val="00102FCA"/>
    <w:rsid w:val="0010786E"/>
    <w:rsid w:val="00112ED6"/>
    <w:rsid w:val="00114A8B"/>
    <w:rsid w:val="00115A5A"/>
    <w:rsid w:val="00117BBE"/>
    <w:rsid w:val="001255C2"/>
    <w:rsid w:val="001272BD"/>
    <w:rsid w:val="0013550F"/>
    <w:rsid w:val="00136596"/>
    <w:rsid w:val="00147685"/>
    <w:rsid w:val="00153190"/>
    <w:rsid w:val="00156B77"/>
    <w:rsid w:val="0016023B"/>
    <w:rsid w:val="00162D60"/>
    <w:rsid w:val="001640EA"/>
    <w:rsid w:val="0017052D"/>
    <w:rsid w:val="001724AB"/>
    <w:rsid w:val="001741F1"/>
    <w:rsid w:val="0017612B"/>
    <w:rsid w:val="00176E9F"/>
    <w:rsid w:val="00177683"/>
    <w:rsid w:val="001779A5"/>
    <w:rsid w:val="00181907"/>
    <w:rsid w:val="00181C6F"/>
    <w:rsid w:val="001828AA"/>
    <w:rsid w:val="00184C57"/>
    <w:rsid w:val="00191AB0"/>
    <w:rsid w:val="00194A2D"/>
    <w:rsid w:val="001A103E"/>
    <w:rsid w:val="001A4437"/>
    <w:rsid w:val="001A73E2"/>
    <w:rsid w:val="001A763C"/>
    <w:rsid w:val="001B2871"/>
    <w:rsid w:val="001B2EC4"/>
    <w:rsid w:val="001B4C49"/>
    <w:rsid w:val="001C1DF5"/>
    <w:rsid w:val="001C39C3"/>
    <w:rsid w:val="001C5060"/>
    <w:rsid w:val="001C7C27"/>
    <w:rsid w:val="001D3B3C"/>
    <w:rsid w:val="001D5181"/>
    <w:rsid w:val="001E2422"/>
    <w:rsid w:val="001E423A"/>
    <w:rsid w:val="001E4C26"/>
    <w:rsid w:val="001E7295"/>
    <w:rsid w:val="001E7E73"/>
    <w:rsid w:val="001F0C52"/>
    <w:rsid w:val="001F43EF"/>
    <w:rsid w:val="001F6D66"/>
    <w:rsid w:val="00206E89"/>
    <w:rsid w:val="00210ED9"/>
    <w:rsid w:val="00222478"/>
    <w:rsid w:val="00225960"/>
    <w:rsid w:val="002276C8"/>
    <w:rsid w:val="00236F45"/>
    <w:rsid w:val="002444D4"/>
    <w:rsid w:val="00255AFB"/>
    <w:rsid w:val="002701C1"/>
    <w:rsid w:val="00280FDF"/>
    <w:rsid w:val="00290963"/>
    <w:rsid w:val="00293016"/>
    <w:rsid w:val="002A2749"/>
    <w:rsid w:val="002A69CC"/>
    <w:rsid w:val="002B6C31"/>
    <w:rsid w:val="002B7549"/>
    <w:rsid w:val="002C2029"/>
    <w:rsid w:val="002C3139"/>
    <w:rsid w:val="002D1F28"/>
    <w:rsid w:val="002D6910"/>
    <w:rsid w:val="002E13DE"/>
    <w:rsid w:val="002E3509"/>
    <w:rsid w:val="002E4539"/>
    <w:rsid w:val="002E4C93"/>
    <w:rsid w:val="002F3608"/>
    <w:rsid w:val="002F424D"/>
    <w:rsid w:val="002F7014"/>
    <w:rsid w:val="00300C96"/>
    <w:rsid w:val="00304CD6"/>
    <w:rsid w:val="0030643A"/>
    <w:rsid w:val="003065B0"/>
    <w:rsid w:val="00314608"/>
    <w:rsid w:val="003171B3"/>
    <w:rsid w:val="00317D42"/>
    <w:rsid w:val="00323267"/>
    <w:rsid w:val="00325C74"/>
    <w:rsid w:val="00325DEE"/>
    <w:rsid w:val="003320FD"/>
    <w:rsid w:val="00335CF8"/>
    <w:rsid w:val="003372A6"/>
    <w:rsid w:val="00341DDF"/>
    <w:rsid w:val="00343199"/>
    <w:rsid w:val="003503FD"/>
    <w:rsid w:val="00352CD3"/>
    <w:rsid w:val="003532E6"/>
    <w:rsid w:val="00356461"/>
    <w:rsid w:val="0037093B"/>
    <w:rsid w:val="00376097"/>
    <w:rsid w:val="00381E44"/>
    <w:rsid w:val="0039115A"/>
    <w:rsid w:val="003A1C92"/>
    <w:rsid w:val="003A3941"/>
    <w:rsid w:val="003B29FA"/>
    <w:rsid w:val="003B2F90"/>
    <w:rsid w:val="003B6858"/>
    <w:rsid w:val="003B7D0E"/>
    <w:rsid w:val="003C0068"/>
    <w:rsid w:val="003C04B8"/>
    <w:rsid w:val="003C09AC"/>
    <w:rsid w:val="003C1B8F"/>
    <w:rsid w:val="003C26BF"/>
    <w:rsid w:val="003C3A08"/>
    <w:rsid w:val="003C4CB8"/>
    <w:rsid w:val="003C6287"/>
    <w:rsid w:val="003D68E0"/>
    <w:rsid w:val="003E2607"/>
    <w:rsid w:val="003E3A5D"/>
    <w:rsid w:val="003E6213"/>
    <w:rsid w:val="003F3CF2"/>
    <w:rsid w:val="00404CE6"/>
    <w:rsid w:val="004058EF"/>
    <w:rsid w:val="00406C61"/>
    <w:rsid w:val="004104C6"/>
    <w:rsid w:val="00410A72"/>
    <w:rsid w:val="004131C1"/>
    <w:rsid w:val="00421EB1"/>
    <w:rsid w:val="00422781"/>
    <w:rsid w:val="00422CB7"/>
    <w:rsid w:val="0042544C"/>
    <w:rsid w:val="00437212"/>
    <w:rsid w:val="00437477"/>
    <w:rsid w:val="00440142"/>
    <w:rsid w:val="00454588"/>
    <w:rsid w:val="00456411"/>
    <w:rsid w:val="00461309"/>
    <w:rsid w:val="004647B3"/>
    <w:rsid w:val="00466BD9"/>
    <w:rsid w:val="00472D9A"/>
    <w:rsid w:val="004745C1"/>
    <w:rsid w:val="00477EF8"/>
    <w:rsid w:val="00480601"/>
    <w:rsid w:val="00483F4A"/>
    <w:rsid w:val="00485A02"/>
    <w:rsid w:val="004866CE"/>
    <w:rsid w:val="004963AF"/>
    <w:rsid w:val="004A037C"/>
    <w:rsid w:val="004A0C09"/>
    <w:rsid w:val="004A0F55"/>
    <w:rsid w:val="004A7A36"/>
    <w:rsid w:val="004B370B"/>
    <w:rsid w:val="004B399F"/>
    <w:rsid w:val="004B6D2D"/>
    <w:rsid w:val="004C35DA"/>
    <w:rsid w:val="004D2180"/>
    <w:rsid w:val="004E0284"/>
    <w:rsid w:val="004E3882"/>
    <w:rsid w:val="004E4C3E"/>
    <w:rsid w:val="004E5ECF"/>
    <w:rsid w:val="004E5FC8"/>
    <w:rsid w:val="004F1EDD"/>
    <w:rsid w:val="004F3ED6"/>
    <w:rsid w:val="004F63A2"/>
    <w:rsid w:val="00500039"/>
    <w:rsid w:val="005025AE"/>
    <w:rsid w:val="005027A4"/>
    <w:rsid w:val="00507936"/>
    <w:rsid w:val="00522785"/>
    <w:rsid w:val="005307AF"/>
    <w:rsid w:val="00534A7B"/>
    <w:rsid w:val="0053591E"/>
    <w:rsid w:val="00535E87"/>
    <w:rsid w:val="00535F65"/>
    <w:rsid w:val="00537A39"/>
    <w:rsid w:val="005423A1"/>
    <w:rsid w:val="005441C3"/>
    <w:rsid w:val="00544A1B"/>
    <w:rsid w:val="0054549D"/>
    <w:rsid w:val="0055042A"/>
    <w:rsid w:val="00556944"/>
    <w:rsid w:val="00561486"/>
    <w:rsid w:val="0056279F"/>
    <w:rsid w:val="0056353D"/>
    <w:rsid w:val="00564353"/>
    <w:rsid w:val="00565229"/>
    <w:rsid w:val="00572DD1"/>
    <w:rsid w:val="00576B1C"/>
    <w:rsid w:val="00587D31"/>
    <w:rsid w:val="00592B8E"/>
    <w:rsid w:val="005B0899"/>
    <w:rsid w:val="005B0DE6"/>
    <w:rsid w:val="005B2414"/>
    <w:rsid w:val="005B4329"/>
    <w:rsid w:val="005B4FC8"/>
    <w:rsid w:val="005B53B2"/>
    <w:rsid w:val="005B76B9"/>
    <w:rsid w:val="005C5D16"/>
    <w:rsid w:val="005C6A23"/>
    <w:rsid w:val="005D0A69"/>
    <w:rsid w:val="005D40FC"/>
    <w:rsid w:val="005D72D4"/>
    <w:rsid w:val="005E341C"/>
    <w:rsid w:val="005E5139"/>
    <w:rsid w:val="005E60A8"/>
    <w:rsid w:val="005F3AD0"/>
    <w:rsid w:val="005F6614"/>
    <w:rsid w:val="0060088A"/>
    <w:rsid w:val="006025D2"/>
    <w:rsid w:val="006044E3"/>
    <w:rsid w:val="006074A7"/>
    <w:rsid w:val="00614920"/>
    <w:rsid w:val="006173B6"/>
    <w:rsid w:val="00623304"/>
    <w:rsid w:val="0062572A"/>
    <w:rsid w:val="0063043B"/>
    <w:rsid w:val="00631ACF"/>
    <w:rsid w:val="00632466"/>
    <w:rsid w:val="0064067D"/>
    <w:rsid w:val="0064098A"/>
    <w:rsid w:val="00642104"/>
    <w:rsid w:val="00646981"/>
    <w:rsid w:val="00651350"/>
    <w:rsid w:val="00655B29"/>
    <w:rsid w:val="00657A47"/>
    <w:rsid w:val="00661CEB"/>
    <w:rsid w:val="00667940"/>
    <w:rsid w:val="00667B78"/>
    <w:rsid w:val="00667D38"/>
    <w:rsid w:val="00676575"/>
    <w:rsid w:val="006768E6"/>
    <w:rsid w:val="00692A9E"/>
    <w:rsid w:val="006944F4"/>
    <w:rsid w:val="006A38DA"/>
    <w:rsid w:val="006A6DD4"/>
    <w:rsid w:val="006B447D"/>
    <w:rsid w:val="006C1814"/>
    <w:rsid w:val="006C7246"/>
    <w:rsid w:val="006C7A97"/>
    <w:rsid w:val="006D08B1"/>
    <w:rsid w:val="006D424E"/>
    <w:rsid w:val="006D5AFC"/>
    <w:rsid w:val="006D5F8F"/>
    <w:rsid w:val="006D7CDA"/>
    <w:rsid w:val="006D7DAE"/>
    <w:rsid w:val="006E1365"/>
    <w:rsid w:val="006E3CD5"/>
    <w:rsid w:val="006F0AFD"/>
    <w:rsid w:val="006F461F"/>
    <w:rsid w:val="006F7115"/>
    <w:rsid w:val="007135C5"/>
    <w:rsid w:val="00713D95"/>
    <w:rsid w:val="00714028"/>
    <w:rsid w:val="0071409F"/>
    <w:rsid w:val="00714542"/>
    <w:rsid w:val="00727E84"/>
    <w:rsid w:val="00731419"/>
    <w:rsid w:val="00731A84"/>
    <w:rsid w:val="00732976"/>
    <w:rsid w:val="00733E67"/>
    <w:rsid w:val="00742924"/>
    <w:rsid w:val="00747E68"/>
    <w:rsid w:val="00747FED"/>
    <w:rsid w:val="00750570"/>
    <w:rsid w:val="00751E74"/>
    <w:rsid w:val="007546C1"/>
    <w:rsid w:val="00764C75"/>
    <w:rsid w:val="007731AF"/>
    <w:rsid w:val="00773E4D"/>
    <w:rsid w:val="00781D91"/>
    <w:rsid w:val="0078216A"/>
    <w:rsid w:val="007829F4"/>
    <w:rsid w:val="00783DAD"/>
    <w:rsid w:val="007903EB"/>
    <w:rsid w:val="00794C60"/>
    <w:rsid w:val="007A2396"/>
    <w:rsid w:val="007A598E"/>
    <w:rsid w:val="007A7C96"/>
    <w:rsid w:val="007B4FF4"/>
    <w:rsid w:val="007B653C"/>
    <w:rsid w:val="007B7C38"/>
    <w:rsid w:val="007C5486"/>
    <w:rsid w:val="007C71D9"/>
    <w:rsid w:val="007C7819"/>
    <w:rsid w:val="007D1231"/>
    <w:rsid w:val="007D1653"/>
    <w:rsid w:val="007D3EEF"/>
    <w:rsid w:val="007D7B28"/>
    <w:rsid w:val="007E34E4"/>
    <w:rsid w:val="007E5C81"/>
    <w:rsid w:val="007F0917"/>
    <w:rsid w:val="008037C4"/>
    <w:rsid w:val="00803C7E"/>
    <w:rsid w:val="00806DFE"/>
    <w:rsid w:val="00807AA9"/>
    <w:rsid w:val="00811556"/>
    <w:rsid w:val="00811CE8"/>
    <w:rsid w:val="00817F90"/>
    <w:rsid w:val="00820A3B"/>
    <w:rsid w:val="00821A3D"/>
    <w:rsid w:val="008226D5"/>
    <w:rsid w:val="0083236B"/>
    <w:rsid w:val="00834096"/>
    <w:rsid w:val="0084141C"/>
    <w:rsid w:val="00841824"/>
    <w:rsid w:val="00843DE3"/>
    <w:rsid w:val="0084679D"/>
    <w:rsid w:val="00870F75"/>
    <w:rsid w:val="0088554C"/>
    <w:rsid w:val="00885583"/>
    <w:rsid w:val="0088704F"/>
    <w:rsid w:val="008909B2"/>
    <w:rsid w:val="00890CC4"/>
    <w:rsid w:val="00891859"/>
    <w:rsid w:val="0089231A"/>
    <w:rsid w:val="008946EC"/>
    <w:rsid w:val="00895356"/>
    <w:rsid w:val="008A365D"/>
    <w:rsid w:val="008A39F6"/>
    <w:rsid w:val="008A5A51"/>
    <w:rsid w:val="008A7C93"/>
    <w:rsid w:val="008B1591"/>
    <w:rsid w:val="008B2B62"/>
    <w:rsid w:val="008B35D8"/>
    <w:rsid w:val="008B4090"/>
    <w:rsid w:val="008C6DC9"/>
    <w:rsid w:val="008C728B"/>
    <w:rsid w:val="008D3C0E"/>
    <w:rsid w:val="008D55F4"/>
    <w:rsid w:val="008E1984"/>
    <w:rsid w:val="008E5422"/>
    <w:rsid w:val="008F2E94"/>
    <w:rsid w:val="009032A3"/>
    <w:rsid w:val="00904E7F"/>
    <w:rsid w:val="00912677"/>
    <w:rsid w:val="00917649"/>
    <w:rsid w:val="009178A0"/>
    <w:rsid w:val="0092201E"/>
    <w:rsid w:val="0093024F"/>
    <w:rsid w:val="00932532"/>
    <w:rsid w:val="00936A6C"/>
    <w:rsid w:val="00936DD3"/>
    <w:rsid w:val="00940FA8"/>
    <w:rsid w:val="009504BD"/>
    <w:rsid w:val="009560A3"/>
    <w:rsid w:val="00962232"/>
    <w:rsid w:val="00962DAA"/>
    <w:rsid w:val="0096396D"/>
    <w:rsid w:val="00963FF0"/>
    <w:rsid w:val="0096537B"/>
    <w:rsid w:val="00983097"/>
    <w:rsid w:val="00991138"/>
    <w:rsid w:val="009969DF"/>
    <w:rsid w:val="009A1B6A"/>
    <w:rsid w:val="009A3669"/>
    <w:rsid w:val="009B1C36"/>
    <w:rsid w:val="009B1EAE"/>
    <w:rsid w:val="009C353D"/>
    <w:rsid w:val="009D1A7F"/>
    <w:rsid w:val="009D4EC3"/>
    <w:rsid w:val="009D5E9B"/>
    <w:rsid w:val="009D69C3"/>
    <w:rsid w:val="009E3F0C"/>
    <w:rsid w:val="009E70B4"/>
    <w:rsid w:val="009F652A"/>
    <w:rsid w:val="009F74B4"/>
    <w:rsid w:val="009F774D"/>
    <w:rsid w:val="00A01EFF"/>
    <w:rsid w:val="00A053C3"/>
    <w:rsid w:val="00A056D7"/>
    <w:rsid w:val="00A05EBF"/>
    <w:rsid w:val="00A10BC0"/>
    <w:rsid w:val="00A10ED7"/>
    <w:rsid w:val="00A1213F"/>
    <w:rsid w:val="00A16371"/>
    <w:rsid w:val="00A2260D"/>
    <w:rsid w:val="00A2320F"/>
    <w:rsid w:val="00A3134C"/>
    <w:rsid w:val="00A317A1"/>
    <w:rsid w:val="00A3286B"/>
    <w:rsid w:val="00A4015D"/>
    <w:rsid w:val="00A41B26"/>
    <w:rsid w:val="00A47724"/>
    <w:rsid w:val="00A5127D"/>
    <w:rsid w:val="00A51D19"/>
    <w:rsid w:val="00A538C1"/>
    <w:rsid w:val="00A545BC"/>
    <w:rsid w:val="00A55AD8"/>
    <w:rsid w:val="00A61533"/>
    <w:rsid w:val="00A62CC4"/>
    <w:rsid w:val="00A642F9"/>
    <w:rsid w:val="00A64D8B"/>
    <w:rsid w:val="00A737CB"/>
    <w:rsid w:val="00A808E6"/>
    <w:rsid w:val="00A840B5"/>
    <w:rsid w:val="00A840EE"/>
    <w:rsid w:val="00A93885"/>
    <w:rsid w:val="00A96A9F"/>
    <w:rsid w:val="00A96C9F"/>
    <w:rsid w:val="00A972AA"/>
    <w:rsid w:val="00AA2789"/>
    <w:rsid w:val="00AB24AF"/>
    <w:rsid w:val="00AC0D70"/>
    <w:rsid w:val="00AC2CC3"/>
    <w:rsid w:val="00AC34FA"/>
    <w:rsid w:val="00AC3E30"/>
    <w:rsid w:val="00AC747F"/>
    <w:rsid w:val="00AD15F7"/>
    <w:rsid w:val="00AD2DC6"/>
    <w:rsid w:val="00AD441B"/>
    <w:rsid w:val="00AD64DC"/>
    <w:rsid w:val="00AE3A79"/>
    <w:rsid w:val="00AE6C3B"/>
    <w:rsid w:val="00AE6E27"/>
    <w:rsid w:val="00AF42DD"/>
    <w:rsid w:val="00B03C14"/>
    <w:rsid w:val="00B10A25"/>
    <w:rsid w:val="00B120FB"/>
    <w:rsid w:val="00B124D3"/>
    <w:rsid w:val="00B20679"/>
    <w:rsid w:val="00B20EE8"/>
    <w:rsid w:val="00B31291"/>
    <w:rsid w:val="00B348E5"/>
    <w:rsid w:val="00B367B3"/>
    <w:rsid w:val="00B42206"/>
    <w:rsid w:val="00B42E80"/>
    <w:rsid w:val="00B46E13"/>
    <w:rsid w:val="00B53433"/>
    <w:rsid w:val="00B5444B"/>
    <w:rsid w:val="00B555D9"/>
    <w:rsid w:val="00B601A3"/>
    <w:rsid w:val="00B61B2C"/>
    <w:rsid w:val="00B62047"/>
    <w:rsid w:val="00B749F6"/>
    <w:rsid w:val="00B77AB7"/>
    <w:rsid w:val="00B81926"/>
    <w:rsid w:val="00B82461"/>
    <w:rsid w:val="00B83221"/>
    <w:rsid w:val="00B869B2"/>
    <w:rsid w:val="00B86ABD"/>
    <w:rsid w:val="00B87077"/>
    <w:rsid w:val="00B876D3"/>
    <w:rsid w:val="00B94FA1"/>
    <w:rsid w:val="00BA6327"/>
    <w:rsid w:val="00BB20FE"/>
    <w:rsid w:val="00BB3662"/>
    <w:rsid w:val="00BB700A"/>
    <w:rsid w:val="00BD0316"/>
    <w:rsid w:val="00BD0564"/>
    <w:rsid w:val="00BE36F4"/>
    <w:rsid w:val="00BE4E07"/>
    <w:rsid w:val="00BE5065"/>
    <w:rsid w:val="00BF119D"/>
    <w:rsid w:val="00BF5655"/>
    <w:rsid w:val="00BF5EE2"/>
    <w:rsid w:val="00C007C0"/>
    <w:rsid w:val="00C01AA4"/>
    <w:rsid w:val="00C01E6F"/>
    <w:rsid w:val="00C049E3"/>
    <w:rsid w:val="00C0540B"/>
    <w:rsid w:val="00C110C8"/>
    <w:rsid w:val="00C13C15"/>
    <w:rsid w:val="00C161DB"/>
    <w:rsid w:val="00C2168E"/>
    <w:rsid w:val="00C24291"/>
    <w:rsid w:val="00C269F2"/>
    <w:rsid w:val="00C325D6"/>
    <w:rsid w:val="00C37B61"/>
    <w:rsid w:val="00C47348"/>
    <w:rsid w:val="00C47525"/>
    <w:rsid w:val="00C51755"/>
    <w:rsid w:val="00C5575B"/>
    <w:rsid w:val="00C55983"/>
    <w:rsid w:val="00C649B9"/>
    <w:rsid w:val="00C65A32"/>
    <w:rsid w:val="00C70762"/>
    <w:rsid w:val="00C732EA"/>
    <w:rsid w:val="00C74824"/>
    <w:rsid w:val="00C7579B"/>
    <w:rsid w:val="00C761E2"/>
    <w:rsid w:val="00C77E99"/>
    <w:rsid w:val="00C80051"/>
    <w:rsid w:val="00C81213"/>
    <w:rsid w:val="00C81E27"/>
    <w:rsid w:val="00C84C0B"/>
    <w:rsid w:val="00C92555"/>
    <w:rsid w:val="00C9327B"/>
    <w:rsid w:val="00CB16D2"/>
    <w:rsid w:val="00CC1B90"/>
    <w:rsid w:val="00CC435E"/>
    <w:rsid w:val="00CC7FD1"/>
    <w:rsid w:val="00CD0EB9"/>
    <w:rsid w:val="00CD1A95"/>
    <w:rsid w:val="00CD1ACC"/>
    <w:rsid w:val="00CD5251"/>
    <w:rsid w:val="00CD5CA2"/>
    <w:rsid w:val="00CD7CC8"/>
    <w:rsid w:val="00CE657B"/>
    <w:rsid w:val="00CE78D6"/>
    <w:rsid w:val="00CF0138"/>
    <w:rsid w:val="00CF16CB"/>
    <w:rsid w:val="00CF3F26"/>
    <w:rsid w:val="00CF48C4"/>
    <w:rsid w:val="00CF677F"/>
    <w:rsid w:val="00CF77E7"/>
    <w:rsid w:val="00D068F7"/>
    <w:rsid w:val="00D16DE5"/>
    <w:rsid w:val="00D307D5"/>
    <w:rsid w:val="00D4064F"/>
    <w:rsid w:val="00D43834"/>
    <w:rsid w:val="00D45CA1"/>
    <w:rsid w:val="00D46A16"/>
    <w:rsid w:val="00D5189A"/>
    <w:rsid w:val="00D62E4D"/>
    <w:rsid w:val="00D72F8A"/>
    <w:rsid w:val="00D74233"/>
    <w:rsid w:val="00D7454B"/>
    <w:rsid w:val="00D94BAB"/>
    <w:rsid w:val="00D952F3"/>
    <w:rsid w:val="00DA069A"/>
    <w:rsid w:val="00DA2881"/>
    <w:rsid w:val="00DA3CF5"/>
    <w:rsid w:val="00DA7D90"/>
    <w:rsid w:val="00DA7E7E"/>
    <w:rsid w:val="00DC1716"/>
    <w:rsid w:val="00DC5D8E"/>
    <w:rsid w:val="00DD0989"/>
    <w:rsid w:val="00DD5C6F"/>
    <w:rsid w:val="00DE18FF"/>
    <w:rsid w:val="00DE2899"/>
    <w:rsid w:val="00DF1452"/>
    <w:rsid w:val="00DF1DCC"/>
    <w:rsid w:val="00DF4DEC"/>
    <w:rsid w:val="00E015C7"/>
    <w:rsid w:val="00E070D3"/>
    <w:rsid w:val="00E10CB0"/>
    <w:rsid w:val="00E15E9F"/>
    <w:rsid w:val="00E24FE1"/>
    <w:rsid w:val="00E25989"/>
    <w:rsid w:val="00E25AC1"/>
    <w:rsid w:val="00E25E4B"/>
    <w:rsid w:val="00E26583"/>
    <w:rsid w:val="00E3302E"/>
    <w:rsid w:val="00E35A2E"/>
    <w:rsid w:val="00E42807"/>
    <w:rsid w:val="00E45EA3"/>
    <w:rsid w:val="00E46142"/>
    <w:rsid w:val="00E53DF1"/>
    <w:rsid w:val="00E56057"/>
    <w:rsid w:val="00E60FEE"/>
    <w:rsid w:val="00E63EFD"/>
    <w:rsid w:val="00E64627"/>
    <w:rsid w:val="00E67296"/>
    <w:rsid w:val="00E773D7"/>
    <w:rsid w:val="00E80792"/>
    <w:rsid w:val="00E84180"/>
    <w:rsid w:val="00E85A5D"/>
    <w:rsid w:val="00E90CBE"/>
    <w:rsid w:val="00E93D0D"/>
    <w:rsid w:val="00E97E22"/>
    <w:rsid w:val="00EA1318"/>
    <w:rsid w:val="00EB0881"/>
    <w:rsid w:val="00EB29A5"/>
    <w:rsid w:val="00EB39D7"/>
    <w:rsid w:val="00EB726B"/>
    <w:rsid w:val="00EC06C6"/>
    <w:rsid w:val="00EC099B"/>
    <w:rsid w:val="00EC1595"/>
    <w:rsid w:val="00ED5140"/>
    <w:rsid w:val="00ED6907"/>
    <w:rsid w:val="00EE1097"/>
    <w:rsid w:val="00EE1EB8"/>
    <w:rsid w:val="00EE3FD0"/>
    <w:rsid w:val="00EF026B"/>
    <w:rsid w:val="00EF1218"/>
    <w:rsid w:val="00EF3D58"/>
    <w:rsid w:val="00F10A72"/>
    <w:rsid w:val="00F115D4"/>
    <w:rsid w:val="00F12EA7"/>
    <w:rsid w:val="00F2606C"/>
    <w:rsid w:val="00F26240"/>
    <w:rsid w:val="00F31F41"/>
    <w:rsid w:val="00F34D3D"/>
    <w:rsid w:val="00F608A5"/>
    <w:rsid w:val="00F60CAD"/>
    <w:rsid w:val="00F6614F"/>
    <w:rsid w:val="00F76E99"/>
    <w:rsid w:val="00F808DA"/>
    <w:rsid w:val="00F81371"/>
    <w:rsid w:val="00F8315E"/>
    <w:rsid w:val="00F84B2B"/>
    <w:rsid w:val="00F84CA8"/>
    <w:rsid w:val="00F9573F"/>
    <w:rsid w:val="00F96410"/>
    <w:rsid w:val="00F97B34"/>
    <w:rsid w:val="00FA1F9C"/>
    <w:rsid w:val="00FA3E5C"/>
    <w:rsid w:val="00FB30AF"/>
    <w:rsid w:val="00FB5E76"/>
    <w:rsid w:val="00FC207E"/>
    <w:rsid w:val="00FC21FD"/>
    <w:rsid w:val="00FC54CB"/>
    <w:rsid w:val="00FC6978"/>
    <w:rsid w:val="00FC7C07"/>
    <w:rsid w:val="00FC7FC8"/>
    <w:rsid w:val="00FD02D7"/>
    <w:rsid w:val="00FD0A77"/>
    <w:rsid w:val="00FD5CC7"/>
    <w:rsid w:val="00FD6465"/>
    <w:rsid w:val="00FE3B4D"/>
    <w:rsid w:val="00FE7F2E"/>
    <w:rsid w:val="00FF09A6"/>
    <w:rsid w:val="00FF28CC"/>
    <w:rsid w:val="00FF5D32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F19BB-D6A4-4FCE-853A-A593078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4D"/>
  </w:style>
  <w:style w:type="paragraph" w:styleId="1">
    <w:name w:val="heading 1"/>
    <w:basedOn w:val="a"/>
    <w:link w:val="10"/>
    <w:qFormat/>
    <w:rsid w:val="0075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2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1C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546C1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FD6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3">
    <w:name w:val="Font Style83"/>
    <w:rsid w:val="00FD6465"/>
    <w:rPr>
      <w:rFonts w:ascii="Times New Roman" w:hAnsi="Times New Roman" w:cs="Times New Roman"/>
      <w:sz w:val="28"/>
    </w:rPr>
  </w:style>
  <w:style w:type="paragraph" w:customStyle="1" w:styleId="3">
    <w:name w:val="Основной текст3"/>
    <w:basedOn w:val="a"/>
    <w:rsid w:val="00A55AD8"/>
    <w:pPr>
      <w:shd w:val="clear" w:color="auto" w:fill="FFFFFF"/>
      <w:spacing w:after="0" w:line="461" w:lineRule="exact"/>
      <w:ind w:hanging="8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8">
    <w:name w:val="footnote text"/>
    <w:basedOn w:val="a"/>
    <w:link w:val="a9"/>
    <w:semiHidden/>
    <w:rsid w:val="001705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7052D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semiHidden/>
    <w:rsid w:val="0017052D"/>
    <w:rPr>
      <w:rFonts w:ascii="Times New Roman" w:hAnsi="Times New Roman"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750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2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4C93"/>
  </w:style>
  <w:style w:type="paragraph" w:styleId="ad">
    <w:name w:val="footer"/>
    <w:basedOn w:val="a"/>
    <w:link w:val="ae"/>
    <w:uiPriority w:val="99"/>
    <w:unhideWhenUsed/>
    <w:rsid w:val="002E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4C93"/>
  </w:style>
  <w:style w:type="character" w:customStyle="1" w:styleId="apple-converted-space">
    <w:name w:val="apple-converted-space"/>
    <w:rsid w:val="00DA7D90"/>
    <w:rPr>
      <w:rFonts w:ascii="Times New Roman" w:hAnsi="Times New Roman" w:cs="Times New Roman"/>
    </w:rPr>
  </w:style>
  <w:style w:type="character" w:customStyle="1" w:styleId="FontStyle16">
    <w:name w:val="Font Style16"/>
    <w:rsid w:val="00F84CA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3A3941"/>
    <w:pPr>
      <w:widowControl w:val="0"/>
      <w:autoSpaceDE w:val="0"/>
      <w:autoSpaceDN w:val="0"/>
      <w:adjustRightInd w:val="0"/>
      <w:spacing w:after="0" w:line="35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94ECA"/>
    <w:pPr>
      <w:widowControl w:val="0"/>
      <w:autoSpaceDE w:val="0"/>
      <w:autoSpaceDN w:val="0"/>
      <w:adjustRightInd w:val="0"/>
      <w:spacing w:after="0" w:line="35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6142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semiHidden/>
    <w:rsid w:val="004E0284"/>
    <w:rPr>
      <w:rFonts w:ascii="Times New Roman" w:hAnsi="Times New Roman"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4E028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4E0284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447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B447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F34D3D"/>
  </w:style>
  <w:style w:type="paragraph" w:customStyle="1" w:styleId="ConsNormal">
    <w:name w:val="ConsNormal"/>
    <w:rsid w:val="006765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борный МФЦ"/>
    <w:basedOn w:val="a"/>
    <w:qFormat/>
    <w:rsid w:val="00676575"/>
    <w:pPr>
      <w:spacing w:after="0" w:line="240" w:lineRule="auto"/>
    </w:pPr>
    <w:rPr>
      <w:rFonts w:ascii="Arial" w:eastAsiaTheme="minorEastAsia" w:hAnsi="Arial"/>
      <w:color w:val="000000" w:themeColor="text1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__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06CC8FCA2CEA183F677D761F36F504AE2BE687D02548647038297C64b6t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06CC8FCA2CEA183F677D761F36F504AE2BE687D02548647038297C64b6tB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FD77-4525-462B-B11A-82CEC245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10646</Words>
  <Characters>60684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Ю. Дмитриевская</cp:lastModifiedBy>
  <cp:revision>4</cp:revision>
  <cp:lastPrinted>2014-09-18T12:31:00Z</cp:lastPrinted>
  <dcterms:created xsi:type="dcterms:W3CDTF">2017-10-16T15:50:00Z</dcterms:created>
  <dcterms:modified xsi:type="dcterms:W3CDTF">2017-10-16T16:25:00Z</dcterms:modified>
</cp:coreProperties>
</file>